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28E0C1" w14:textId="16815477" w:rsidR="003B6777" w:rsidRPr="003B6777" w:rsidRDefault="003B6777" w:rsidP="003B6777">
      <w:pPr>
        <w:rPr>
          <w:rFonts w:ascii="Times New Roman" w:hAnsi="Times New Roman" w:cs="Times New Roman"/>
          <w:b/>
          <w:bCs/>
        </w:rPr>
      </w:pPr>
      <w:r w:rsidRPr="003B6777">
        <w:rPr>
          <w:rFonts w:ascii="Times New Roman" w:hAnsi="Times New Roman" w:cs="Times New Roman"/>
          <w:b/>
          <w:bCs/>
        </w:rPr>
        <w:t xml:space="preserve">A Resolution censuring Senator Mike </w:t>
      </w:r>
      <w:proofErr w:type="spellStart"/>
      <w:r w:rsidRPr="003B6777">
        <w:rPr>
          <w:rFonts w:ascii="Times New Roman" w:hAnsi="Times New Roman" w:cs="Times New Roman"/>
          <w:b/>
          <w:bCs/>
        </w:rPr>
        <w:t>Klimesh</w:t>
      </w:r>
      <w:proofErr w:type="spellEnd"/>
      <w:r w:rsidRPr="003B6777">
        <w:rPr>
          <w:rFonts w:ascii="Times New Roman" w:hAnsi="Times New Roman" w:cs="Times New Roman"/>
          <w:b/>
          <w:bCs/>
        </w:rPr>
        <w:t>, for retaliatory actions against fellow Republican senators in violation of principles of fair governance, party unity, legislative independence, and core Republican ideals.</w:t>
      </w:r>
    </w:p>
    <w:p w14:paraId="4D0AAB8C" w14:textId="77777777" w:rsidR="003B6777" w:rsidRPr="003B6777" w:rsidRDefault="003B6777" w:rsidP="003B6777">
      <w:pPr>
        <w:rPr>
          <w:rFonts w:ascii="Times New Roman" w:hAnsi="Times New Roman" w:cs="Times New Roman"/>
          <w:sz w:val="20"/>
          <w:szCs w:val="20"/>
        </w:rPr>
      </w:pPr>
    </w:p>
    <w:p w14:paraId="04434307" w14:textId="77777777" w:rsidR="003B6777" w:rsidRDefault="003B6777" w:rsidP="003B6777">
      <w:pPr>
        <w:rPr>
          <w:rFonts w:ascii="Times New Roman" w:hAnsi="Times New Roman" w:cs="Times New Roman"/>
          <w:sz w:val="20"/>
          <w:szCs w:val="20"/>
        </w:rPr>
      </w:pPr>
      <w:r w:rsidRPr="003B6777">
        <w:rPr>
          <w:rFonts w:ascii="Times New Roman" w:hAnsi="Times New Roman" w:cs="Times New Roman"/>
          <w:b/>
          <w:bCs/>
          <w:sz w:val="20"/>
          <w:szCs w:val="20"/>
        </w:rPr>
        <w:t>WHEREAS</w:t>
      </w:r>
      <w:r w:rsidRPr="003B6777">
        <w:rPr>
          <w:rFonts w:ascii="Times New Roman" w:hAnsi="Times New Roman" w:cs="Times New Roman"/>
          <w:sz w:val="20"/>
          <w:szCs w:val="20"/>
        </w:rPr>
        <w:t>, House File 639 (HF 639), enacted during the 2025 session of the 91st General Assembly, sought to protect Iowa landowners by restricting the use of eminent domain for private hazardous liquid pipeline projects, consistent with the foundational Republican principle that private property rights are supreme except in cases of the most essential and critical public need;</w:t>
      </w:r>
    </w:p>
    <w:p w14:paraId="2C047AA4" w14:textId="77777777" w:rsidR="003B6777" w:rsidRPr="003B6777" w:rsidRDefault="003B6777" w:rsidP="003B6777">
      <w:pPr>
        <w:rPr>
          <w:rFonts w:ascii="Times New Roman" w:hAnsi="Times New Roman" w:cs="Times New Roman"/>
          <w:sz w:val="20"/>
          <w:szCs w:val="20"/>
        </w:rPr>
      </w:pPr>
    </w:p>
    <w:p w14:paraId="236F2123" w14:textId="77777777" w:rsidR="003B6777" w:rsidRPr="003B6777" w:rsidRDefault="003B6777" w:rsidP="003B6777">
      <w:pPr>
        <w:rPr>
          <w:rFonts w:ascii="Times New Roman" w:hAnsi="Times New Roman" w:cs="Times New Roman"/>
          <w:sz w:val="20"/>
          <w:szCs w:val="20"/>
        </w:rPr>
      </w:pPr>
      <w:r w:rsidRPr="003B6777">
        <w:rPr>
          <w:rFonts w:ascii="Times New Roman" w:hAnsi="Times New Roman" w:cs="Times New Roman"/>
          <w:b/>
          <w:bCs/>
          <w:sz w:val="20"/>
          <w:szCs w:val="20"/>
        </w:rPr>
        <w:t>WHEREAS</w:t>
      </w:r>
      <w:r w:rsidRPr="003B6777">
        <w:rPr>
          <w:rFonts w:ascii="Times New Roman" w:hAnsi="Times New Roman" w:cs="Times New Roman"/>
          <w:sz w:val="20"/>
          <w:szCs w:val="20"/>
        </w:rPr>
        <w:t>, certain Iowa State Senators demonstrated steadfast commitment to Republican values of limited government, individual liberty, and the protection of private property rights by voting in favor of HF 639;</w:t>
      </w:r>
    </w:p>
    <w:p w14:paraId="7956FB07" w14:textId="77777777" w:rsidR="003B6777" w:rsidRDefault="003B6777" w:rsidP="003B6777">
      <w:pPr>
        <w:rPr>
          <w:rFonts w:ascii="Times New Roman" w:hAnsi="Times New Roman" w:cs="Times New Roman"/>
          <w:sz w:val="20"/>
          <w:szCs w:val="20"/>
        </w:rPr>
      </w:pPr>
      <w:r w:rsidRPr="003B6777">
        <w:rPr>
          <w:rFonts w:ascii="Times New Roman" w:hAnsi="Times New Roman" w:cs="Times New Roman"/>
          <w:b/>
          <w:bCs/>
          <w:sz w:val="20"/>
          <w:szCs w:val="20"/>
        </w:rPr>
        <w:t>WHEREAS</w:t>
      </w:r>
      <w:r w:rsidRPr="003B6777">
        <w:rPr>
          <w:rFonts w:ascii="Times New Roman" w:hAnsi="Times New Roman" w:cs="Times New Roman"/>
          <w:sz w:val="20"/>
          <w:szCs w:val="20"/>
        </w:rPr>
        <w:t>, other senators exercised their right to political expression and party accountability by endorsing primary challengers to incumbents who opposed HF 639;</w:t>
      </w:r>
    </w:p>
    <w:p w14:paraId="665181E2" w14:textId="77777777" w:rsidR="003B6777" w:rsidRPr="003B6777" w:rsidRDefault="003B6777" w:rsidP="003B6777">
      <w:pPr>
        <w:rPr>
          <w:rFonts w:ascii="Times New Roman" w:hAnsi="Times New Roman" w:cs="Times New Roman"/>
          <w:sz w:val="20"/>
          <w:szCs w:val="20"/>
        </w:rPr>
      </w:pPr>
    </w:p>
    <w:p w14:paraId="18E9280B" w14:textId="77777777" w:rsidR="003B6777" w:rsidRDefault="003B6777" w:rsidP="003B6777">
      <w:pPr>
        <w:rPr>
          <w:rFonts w:ascii="Times New Roman" w:hAnsi="Times New Roman" w:cs="Times New Roman"/>
          <w:sz w:val="20"/>
          <w:szCs w:val="20"/>
        </w:rPr>
      </w:pPr>
      <w:r w:rsidRPr="003B6777">
        <w:rPr>
          <w:rFonts w:ascii="Times New Roman" w:hAnsi="Times New Roman" w:cs="Times New Roman"/>
          <w:b/>
          <w:bCs/>
          <w:sz w:val="20"/>
          <w:szCs w:val="20"/>
        </w:rPr>
        <w:t>WHEREAS</w:t>
      </w:r>
      <w:r w:rsidRPr="003B6777">
        <w:rPr>
          <w:rFonts w:ascii="Times New Roman" w:hAnsi="Times New Roman" w:cs="Times New Roman"/>
          <w:sz w:val="20"/>
          <w:szCs w:val="20"/>
        </w:rPr>
        <w:t>, carrying the name "Republican" requires fealty to core Republican principles and ideals, including limited government, individual liberty, protection of private property rights against takings for private gain, free political discourse, and accountability to voters rather than to party leadership;</w:t>
      </w:r>
    </w:p>
    <w:p w14:paraId="2C8E87B7" w14:textId="77777777" w:rsidR="003B6777" w:rsidRPr="003B6777" w:rsidRDefault="003B6777" w:rsidP="003B6777">
      <w:pPr>
        <w:rPr>
          <w:rFonts w:ascii="Times New Roman" w:hAnsi="Times New Roman" w:cs="Times New Roman"/>
          <w:sz w:val="20"/>
          <w:szCs w:val="20"/>
        </w:rPr>
      </w:pPr>
    </w:p>
    <w:p w14:paraId="43B1E212" w14:textId="77777777" w:rsidR="003B6777" w:rsidRPr="003B6777" w:rsidRDefault="003B6777" w:rsidP="003B6777">
      <w:pPr>
        <w:rPr>
          <w:rFonts w:ascii="Times New Roman" w:hAnsi="Times New Roman" w:cs="Times New Roman"/>
          <w:sz w:val="20"/>
          <w:szCs w:val="20"/>
        </w:rPr>
      </w:pPr>
      <w:r w:rsidRPr="003B6777">
        <w:rPr>
          <w:rFonts w:ascii="Times New Roman" w:hAnsi="Times New Roman" w:cs="Times New Roman"/>
          <w:b/>
          <w:bCs/>
          <w:sz w:val="20"/>
          <w:szCs w:val="20"/>
        </w:rPr>
        <w:t>WHEREAS</w:t>
      </w:r>
      <w:r w:rsidRPr="003B6777">
        <w:rPr>
          <w:rFonts w:ascii="Times New Roman" w:hAnsi="Times New Roman" w:cs="Times New Roman"/>
          <w:sz w:val="20"/>
          <w:szCs w:val="20"/>
        </w:rPr>
        <w:t>, in direct response to these principled stands, the Iowa Senate Republican Caucus leadership—including Senator Mike Klimesh (Majority Leader), Senate President Amy Sinclair, and Senate President Pro Tempore Ken Rozenboom—imposed significant punitive changes to committee assignments for the 2026 session, including:</w:t>
      </w:r>
    </w:p>
    <w:p w14:paraId="1A3AAF99" w14:textId="77777777" w:rsidR="003B6777" w:rsidRPr="003B6777" w:rsidRDefault="003B6777" w:rsidP="003B6777">
      <w:pPr>
        <w:numPr>
          <w:ilvl w:val="0"/>
          <w:numId w:val="1"/>
        </w:numPr>
        <w:rPr>
          <w:rFonts w:ascii="Times New Roman" w:hAnsi="Times New Roman" w:cs="Times New Roman"/>
          <w:sz w:val="20"/>
          <w:szCs w:val="20"/>
        </w:rPr>
      </w:pPr>
      <w:r w:rsidRPr="003B6777">
        <w:rPr>
          <w:rFonts w:ascii="Times New Roman" w:hAnsi="Times New Roman" w:cs="Times New Roman"/>
          <w:sz w:val="20"/>
          <w:szCs w:val="20"/>
        </w:rPr>
        <w:t>Senator Doug Campbell was stripped of all committee assignments;</w:t>
      </w:r>
    </w:p>
    <w:p w14:paraId="586F3900" w14:textId="77777777" w:rsidR="003B6777" w:rsidRPr="003B6777" w:rsidRDefault="003B6777" w:rsidP="003B6777">
      <w:pPr>
        <w:numPr>
          <w:ilvl w:val="0"/>
          <w:numId w:val="1"/>
        </w:numPr>
        <w:rPr>
          <w:rFonts w:ascii="Times New Roman" w:hAnsi="Times New Roman" w:cs="Times New Roman"/>
          <w:sz w:val="20"/>
          <w:szCs w:val="20"/>
        </w:rPr>
      </w:pPr>
      <w:r w:rsidRPr="003B6777">
        <w:rPr>
          <w:rFonts w:ascii="Times New Roman" w:hAnsi="Times New Roman" w:cs="Times New Roman"/>
          <w:sz w:val="20"/>
          <w:szCs w:val="20"/>
        </w:rPr>
        <w:t>Senator Mark Lofgren was removed from the Appropriations Committee, the Workforce Committee, and the Economic Development Appropriations Subcommittee (including loss of its chairmanship);</w:t>
      </w:r>
    </w:p>
    <w:p w14:paraId="3DEAAC96" w14:textId="77777777" w:rsidR="003B6777" w:rsidRPr="003B6777" w:rsidRDefault="003B6777" w:rsidP="003B6777">
      <w:pPr>
        <w:numPr>
          <w:ilvl w:val="0"/>
          <w:numId w:val="1"/>
        </w:numPr>
        <w:rPr>
          <w:rFonts w:ascii="Times New Roman" w:hAnsi="Times New Roman" w:cs="Times New Roman"/>
          <w:sz w:val="20"/>
          <w:szCs w:val="20"/>
        </w:rPr>
      </w:pPr>
      <w:r w:rsidRPr="003B6777">
        <w:rPr>
          <w:rFonts w:ascii="Times New Roman" w:hAnsi="Times New Roman" w:cs="Times New Roman"/>
          <w:sz w:val="20"/>
          <w:szCs w:val="20"/>
        </w:rPr>
        <w:t>Senator Kevin Alons was removed from the Agriculture Committee, the State Government Committee, and the Workforce Committee; lost his vice chairmanship of the Technology Committee; and was reassigned from State Government to Local Government, while gaining Transportation;</w:t>
      </w:r>
    </w:p>
    <w:p w14:paraId="6EEBCC6F" w14:textId="77777777" w:rsidR="003B6777" w:rsidRDefault="003B6777" w:rsidP="003B6777">
      <w:pPr>
        <w:numPr>
          <w:ilvl w:val="0"/>
          <w:numId w:val="1"/>
        </w:numPr>
        <w:rPr>
          <w:rFonts w:ascii="Times New Roman" w:hAnsi="Times New Roman" w:cs="Times New Roman"/>
          <w:sz w:val="20"/>
          <w:szCs w:val="20"/>
        </w:rPr>
      </w:pPr>
      <w:r w:rsidRPr="003B6777">
        <w:rPr>
          <w:rFonts w:ascii="Times New Roman" w:hAnsi="Times New Roman" w:cs="Times New Roman"/>
          <w:sz w:val="20"/>
          <w:szCs w:val="20"/>
        </w:rPr>
        <w:t>Senator Dave Sires experienced a reduction in committee influence, including removal from the main Appropriations Committee (retained only on the Economic Development Appropriations Subcommittee);</w:t>
      </w:r>
    </w:p>
    <w:p w14:paraId="5E674E5A" w14:textId="77777777" w:rsidR="003B6777" w:rsidRPr="003B6777" w:rsidRDefault="003B6777" w:rsidP="003B6777">
      <w:pPr>
        <w:rPr>
          <w:rFonts w:ascii="Times New Roman" w:hAnsi="Times New Roman" w:cs="Times New Roman"/>
          <w:sz w:val="20"/>
          <w:szCs w:val="20"/>
        </w:rPr>
      </w:pPr>
    </w:p>
    <w:p w14:paraId="670EA546" w14:textId="77777777" w:rsidR="003B6777" w:rsidRDefault="003B6777" w:rsidP="003B6777">
      <w:pPr>
        <w:rPr>
          <w:rFonts w:ascii="Times New Roman" w:hAnsi="Times New Roman" w:cs="Times New Roman"/>
          <w:sz w:val="20"/>
          <w:szCs w:val="20"/>
        </w:rPr>
      </w:pPr>
      <w:r w:rsidRPr="003B6777">
        <w:rPr>
          <w:rFonts w:ascii="Times New Roman" w:hAnsi="Times New Roman" w:cs="Times New Roman"/>
          <w:b/>
          <w:bCs/>
          <w:sz w:val="20"/>
          <w:szCs w:val="20"/>
        </w:rPr>
        <w:t>WHEREAS</w:t>
      </w:r>
      <w:r w:rsidRPr="003B6777">
        <w:rPr>
          <w:rFonts w:ascii="Times New Roman" w:hAnsi="Times New Roman" w:cs="Times New Roman"/>
          <w:sz w:val="20"/>
          <w:szCs w:val="20"/>
        </w:rPr>
        <w:t>, these targeted demotions and removals undermine collegiality, suppress principled dissent, prioritize factional control over open debate, and erode trust within the Republican Caucus;</w:t>
      </w:r>
    </w:p>
    <w:p w14:paraId="74D4F6A9" w14:textId="77777777" w:rsidR="003B6777" w:rsidRPr="003B6777" w:rsidRDefault="003B6777" w:rsidP="003B6777">
      <w:pPr>
        <w:rPr>
          <w:rFonts w:ascii="Times New Roman" w:hAnsi="Times New Roman" w:cs="Times New Roman"/>
          <w:sz w:val="20"/>
          <w:szCs w:val="20"/>
        </w:rPr>
      </w:pPr>
    </w:p>
    <w:p w14:paraId="37E75E73" w14:textId="77777777" w:rsidR="003B6777" w:rsidRDefault="003B6777" w:rsidP="003B6777">
      <w:pPr>
        <w:rPr>
          <w:rFonts w:ascii="Times New Roman" w:hAnsi="Times New Roman" w:cs="Times New Roman"/>
          <w:sz w:val="20"/>
          <w:szCs w:val="20"/>
        </w:rPr>
      </w:pPr>
      <w:r w:rsidRPr="003B6777">
        <w:rPr>
          <w:rFonts w:ascii="Times New Roman" w:hAnsi="Times New Roman" w:cs="Times New Roman"/>
          <w:b/>
          <w:bCs/>
          <w:sz w:val="20"/>
          <w:szCs w:val="20"/>
        </w:rPr>
        <w:t>WHEREAS</w:t>
      </w:r>
      <w:r w:rsidRPr="003B6777">
        <w:rPr>
          <w:rFonts w:ascii="Times New Roman" w:hAnsi="Times New Roman" w:cs="Times New Roman"/>
          <w:sz w:val="20"/>
          <w:szCs w:val="20"/>
        </w:rPr>
        <w:t>, such retaliatory measures discourage independent decision-making, set a dangerous precedent that chills advocacy for property rights and other core issues, and contradict the Republican ideals of individual liberty and accountability;</w:t>
      </w:r>
    </w:p>
    <w:p w14:paraId="23E2329C" w14:textId="77777777" w:rsidR="003B6777" w:rsidRPr="003B6777" w:rsidRDefault="003B6777" w:rsidP="003B6777">
      <w:pPr>
        <w:rPr>
          <w:rFonts w:ascii="Times New Roman" w:hAnsi="Times New Roman" w:cs="Times New Roman"/>
          <w:sz w:val="20"/>
          <w:szCs w:val="20"/>
        </w:rPr>
      </w:pPr>
    </w:p>
    <w:p w14:paraId="421F2A75" w14:textId="63CC3F47" w:rsidR="003B6777" w:rsidRDefault="003B6777" w:rsidP="003B6777">
      <w:pPr>
        <w:rPr>
          <w:rFonts w:ascii="Times New Roman" w:hAnsi="Times New Roman" w:cs="Times New Roman"/>
          <w:sz w:val="20"/>
          <w:szCs w:val="20"/>
        </w:rPr>
      </w:pPr>
      <w:r w:rsidRPr="003B6777">
        <w:rPr>
          <w:rFonts w:ascii="Times New Roman" w:hAnsi="Times New Roman" w:cs="Times New Roman"/>
          <w:b/>
          <w:bCs/>
          <w:sz w:val="20"/>
          <w:szCs w:val="20"/>
        </w:rPr>
        <w:t>NOW, THEREFORE, BE IT RESOLVED</w:t>
      </w:r>
      <w:r w:rsidRPr="003B6777">
        <w:rPr>
          <w:rFonts w:ascii="Times New Roman" w:hAnsi="Times New Roman" w:cs="Times New Roman"/>
          <w:sz w:val="20"/>
          <w:szCs w:val="20"/>
        </w:rPr>
        <w:t xml:space="preserve"> by</w:t>
      </w:r>
      <w:r>
        <w:rPr>
          <w:rFonts w:ascii="Times New Roman" w:hAnsi="Times New Roman" w:cs="Times New Roman"/>
          <w:sz w:val="20"/>
          <w:szCs w:val="20"/>
        </w:rPr>
        <w:t xml:space="preserve"> the</w:t>
      </w:r>
      <w:r w:rsidRPr="003B6777">
        <w:rPr>
          <w:rFonts w:ascii="Times New Roman" w:hAnsi="Times New Roman" w:cs="Times New Roman"/>
          <w:sz w:val="20"/>
          <w:szCs w:val="20"/>
        </w:rPr>
        <w:t xml:space="preserve"> [</w:t>
      </w:r>
      <w:r>
        <w:rPr>
          <w:rFonts w:ascii="Times New Roman" w:hAnsi="Times New Roman" w:cs="Times New Roman"/>
          <w:sz w:val="20"/>
          <w:szCs w:val="20"/>
        </w:rPr>
        <w:t xml:space="preserve">COUNTY NAME] </w:t>
      </w:r>
      <w:r w:rsidRPr="003B6777">
        <w:rPr>
          <w:rFonts w:ascii="Times New Roman" w:hAnsi="Times New Roman" w:cs="Times New Roman"/>
          <w:sz w:val="20"/>
          <w:szCs w:val="20"/>
        </w:rPr>
        <w:t xml:space="preserve">County Republican Central Committee that Senator Mike </w:t>
      </w:r>
      <w:proofErr w:type="spellStart"/>
      <w:r w:rsidRPr="003B6777">
        <w:rPr>
          <w:rFonts w:ascii="Times New Roman" w:hAnsi="Times New Roman" w:cs="Times New Roman"/>
          <w:sz w:val="20"/>
          <w:szCs w:val="20"/>
        </w:rPr>
        <w:t>Klimesh</w:t>
      </w:r>
      <w:proofErr w:type="spellEnd"/>
      <w:r w:rsidR="00617B67">
        <w:rPr>
          <w:rFonts w:ascii="Times New Roman" w:hAnsi="Times New Roman" w:cs="Times New Roman"/>
          <w:sz w:val="20"/>
          <w:szCs w:val="20"/>
        </w:rPr>
        <w:t xml:space="preserve"> is</w:t>
      </w:r>
      <w:r w:rsidRPr="003B6777">
        <w:rPr>
          <w:rFonts w:ascii="Times New Roman" w:hAnsi="Times New Roman" w:cs="Times New Roman"/>
          <w:sz w:val="20"/>
          <w:szCs w:val="20"/>
        </w:rPr>
        <w:t xml:space="preserve"> hereby censured for the retaliatory reassignment and removal of senators from committee positions due to their support for HF 639 or endorsement of primary challengers;</w:t>
      </w:r>
    </w:p>
    <w:p w14:paraId="5EA88AF5" w14:textId="77777777" w:rsidR="003B6777" w:rsidRPr="003B6777" w:rsidRDefault="003B6777" w:rsidP="003B6777">
      <w:pPr>
        <w:rPr>
          <w:rFonts w:ascii="Times New Roman" w:hAnsi="Times New Roman" w:cs="Times New Roman"/>
          <w:sz w:val="20"/>
          <w:szCs w:val="20"/>
        </w:rPr>
      </w:pPr>
    </w:p>
    <w:p w14:paraId="40ACABB0" w14:textId="77777777" w:rsidR="003B6777" w:rsidRDefault="003B6777" w:rsidP="003B6777">
      <w:pPr>
        <w:rPr>
          <w:rFonts w:ascii="Times New Roman" w:hAnsi="Times New Roman" w:cs="Times New Roman"/>
          <w:sz w:val="20"/>
          <w:szCs w:val="20"/>
        </w:rPr>
      </w:pPr>
      <w:r w:rsidRPr="003B6777">
        <w:rPr>
          <w:rFonts w:ascii="Times New Roman" w:hAnsi="Times New Roman" w:cs="Times New Roman"/>
          <w:b/>
          <w:bCs/>
          <w:sz w:val="20"/>
          <w:szCs w:val="20"/>
        </w:rPr>
        <w:t>BE IT FURTHER RESOLVED</w:t>
      </w:r>
      <w:r w:rsidRPr="003B6777">
        <w:rPr>
          <w:rFonts w:ascii="Times New Roman" w:hAnsi="Times New Roman" w:cs="Times New Roman"/>
          <w:sz w:val="20"/>
          <w:szCs w:val="20"/>
        </w:rPr>
        <w:t xml:space="preserve"> that this censure serves as a formal expression of disapproval and a call for leadership to immediately restore the affected senators to committee roles commensurate with their prior assignments and to commit publicly to an environment of open debate and respect for differing viewpoints within the caucus;</w:t>
      </w:r>
    </w:p>
    <w:p w14:paraId="122BA773" w14:textId="77777777" w:rsidR="003B6777" w:rsidRPr="003B6777" w:rsidRDefault="003B6777" w:rsidP="003B6777">
      <w:pPr>
        <w:rPr>
          <w:rFonts w:ascii="Times New Roman" w:hAnsi="Times New Roman" w:cs="Times New Roman"/>
          <w:sz w:val="20"/>
          <w:szCs w:val="20"/>
        </w:rPr>
      </w:pPr>
    </w:p>
    <w:p w14:paraId="3B4348F8" w14:textId="77777777" w:rsidR="003B6777" w:rsidRDefault="003B6777" w:rsidP="003B6777">
      <w:pPr>
        <w:rPr>
          <w:rFonts w:ascii="Times New Roman" w:hAnsi="Times New Roman" w:cs="Times New Roman"/>
          <w:sz w:val="20"/>
          <w:szCs w:val="20"/>
        </w:rPr>
      </w:pPr>
      <w:r w:rsidRPr="003B6777">
        <w:rPr>
          <w:rFonts w:ascii="Times New Roman" w:hAnsi="Times New Roman" w:cs="Times New Roman"/>
          <w:b/>
          <w:bCs/>
          <w:sz w:val="20"/>
          <w:szCs w:val="20"/>
        </w:rPr>
        <w:t>BE IT FURTHER RESOLVED</w:t>
      </w:r>
      <w:r w:rsidRPr="003B6777">
        <w:rPr>
          <w:rFonts w:ascii="Times New Roman" w:hAnsi="Times New Roman" w:cs="Times New Roman"/>
          <w:sz w:val="20"/>
          <w:szCs w:val="20"/>
        </w:rPr>
        <w:t xml:space="preserve"> that the Iowa Senate Republican Caucus leadership be urged to prioritize meaningful eminent domain reform legislation in the 2026 session to reaffirm the party's commitment to protecting private property rights;</w:t>
      </w:r>
    </w:p>
    <w:p w14:paraId="7D4F604E" w14:textId="77777777" w:rsidR="003B6777" w:rsidRPr="003B6777" w:rsidRDefault="003B6777" w:rsidP="003B6777">
      <w:pPr>
        <w:rPr>
          <w:rFonts w:ascii="Times New Roman" w:hAnsi="Times New Roman" w:cs="Times New Roman"/>
          <w:sz w:val="20"/>
          <w:szCs w:val="20"/>
        </w:rPr>
      </w:pPr>
    </w:p>
    <w:p w14:paraId="1F531741" w14:textId="3E9EDCB8" w:rsidR="003B6777" w:rsidRDefault="003B6777" w:rsidP="003B6777">
      <w:pPr>
        <w:rPr>
          <w:rFonts w:ascii="Times New Roman" w:hAnsi="Times New Roman" w:cs="Times New Roman"/>
          <w:sz w:val="20"/>
          <w:szCs w:val="20"/>
        </w:rPr>
      </w:pPr>
      <w:r w:rsidRPr="003B6777">
        <w:rPr>
          <w:rFonts w:ascii="Times New Roman" w:hAnsi="Times New Roman" w:cs="Times New Roman"/>
          <w:b/>
          <w:bCs/>
          <w:sz w:val="20"/>
          <w:szCs w:val="20"/>
        </w:rPr>
        <w:t>BE IT FURTHER RESOLVED</w:t>
      </w:r>
      <w:r w:rsidRPr="003B6777">
        <w:rPr>
          <w:rFonts w:ascii="Times New Roman" w:hAnsi="Times New Roman" w:cs="Times New Roman"/>
          <w:sz w:val="20"/>
          <w:szCs w:val="20"/>
        </w:rPr>
        <w:t xml:space="preserve"> that copies of this resolution be transmitted to Senator Mike </w:t>
      </w:r>
      <w:proofErr w:type="spellStart"/>
      <w:r w:rsidRPr="003B6777">
        <w:rPr>
          <w:rFonts w:ascii="Times New Roman" w:hAnsi="Times New Roman" w:cs="Times New Roman"/>
          <w:sz w:val="20"/>
          <w:szCs w:val="20"/>
        </w:rPr>
        <w:t>Klimesh</w:t>
      </w:r>
      <w:proofErr w:type="spellEnd"/>
      <w:r w:rsidRPr="003B6777">
        <w:rPr>
          <w:rFonts w:ascii="Times New Roman" w:hAnsi="Times New Roman" w:cs="Times New Roman"/>
          <w:sz w:val="20"/>
          <w:szCs w:val="20"/>
        </w:rPr>
        <w:t xml:space="preserve"> </w:t>
      </w:r>
      <w:r w:rsidR="00617B67">
        <w:rPr>
          <w:rFonts w:ascii="Times New Roman" w:hAnsi="Times New Roman" w:cs="Times New Roman"/>
          <w:sz w:val="20"/>
          <w:szCs w:val="20"/>
        </w:rPr>
        <w:t xml:space="preserve">and </w:t>
      </w:r>
      <w:r w:rsidRPr="003B6777">
        <w:rPr>
          <w:rFonts w:ascii="Times New Roman" w:hAnsi="Times New Roman" w:cs="Times New Roman"/>
          <w:sz w:val="20"/>
          <w:szCs w:val="20"/>
        </w:rPr>
        <w:t>member</w:t>
      </w:r>
      <w:r w:rsidR="00617B67">
        <w:rPr>
          <w:rFonts w:ascii="Times New Roman" w:hAnsi="Times New Roman" w:cs="Times New Roman"/>
          <w:sz w:val="20"/>
          <w:szCs w:val="20"/>
        </w:rPr>
        <w:t xml:space="preserve">s </w:t>
      </w:r>
      <w:r w:rsidRPr="003B6777">
        <w:rPr>
          <w:rFonts w:ascii="Times New Roman" w:hAnsi="Times New Roman" w:cs="Times New Roman"/>
          <w:sz w:val="20"/>
          <w:szCs w:val="20"/>
        </w:rPr>
        <w:t>of the Iowa Senate Republican Caucus, Governor Kim Reynolds, and relevant media outlets for public record.</w:t>
      </w:r>
    </w:p>
    <w:p w14:paraId="370A96E2" w14:textId="77777777" w:rsidR="003B6777" w:rsidRPr="003B6777" w:rsidRDefault="003B6777" w:rsidP="003B6777">
      <w:pPr>
        <w:rPr>
          <w:rFonts w:ascii="Times New Roman" w:hAnsi="Times New Roman" w:cs="Times New Roman"/>
          <w:sz w:val="20"/>
          <w:szCs w:val="20"/>
        </w:rPr>
      </w:pPr>
    </w:p>
    <w:p w14:paraId="51AFE530" w14:textId="0E65388F" w:rsidR="003B6777" w:rsidRPr="003B6777" w:rsidRDefault="003B6777" w:rsidP="003B6777">
      <w:pPr>
        <w:rPr>
          <w:rFonts w:ascii="Times New Roman" w:hAnsi="Times New Roman" w:cs="Times New Roman"/>
          <w:sz w:val="20"/>
          <w:szCs w:val="20"/>
        </w:rPr>
      </w:pPr>
      <w:r w:rsidRPr="003B6777">
        <w:rPr>
          <w:rFonts w:ascii="Times New Roman" w:hAnsi="Times New Roman" w:cs="Times New Roman"/>
          <w:b/>
          <w:bCs/>
          <w:sz w:val="20"/>
          <w:szCs w:val="20"/>
        </w:rPr>
        <w:lastRenderedPageBreak/>
        <w:t>Adopted this _</w:t>
      </w:r>
      <w:r>
        <w:rPr>
          <w:rFonts w:ascii="Times New Roman" w:hAnsi="Times New Roman" w:cs="Times New Roman"/>
          <w:b/>
          <w:bCs/>
          <w:sz w:val="20"/>
          <w:szCs w:val="20"/>
        </w:rPr>
        <w:t>__</w:t>
      </w:r>
      <w:r w:rsidRPr="003B6777">
        <w:rPr>
          <w:rFonts w:ascii="Times New Roman" w:hAnsi="Times New Roman" w:cs="Times New Roman"/>
          <w:b/>
          <w:bCs/>
          <w:sz w:val="20"/>
          <w:szCs w:val="20"/>
        </w:rPr>
        <w:t xml:space="preserve">_ </w:t>
      </w:r>
      <w:r>
        <w:rPr>
          <w:rFonts w:ascii="Times New Roman" w:hAnsi="Times New Roman" w:cs="Times New Roman"/>
          <w:b/>
          <w:bCs/>
          <w:sz w:val="20"/>
          <w:szCs w:val="20"/>
        </w:rPr>
        <w:t xml:space="preserve"> </w:t>
      </w:r>
      <w:r w:rsidRPr="003B6777">
        <w:rPr>
          <w:rFonts w:ascii="Times New Roman" w:hAnsi="Times New Roman" w:cs="Times New Roman"/>
          <w:b/>
          <w:bCs/>
          <w:sz w:val="20"/>
          <w:szCs w:val="20"/>
        </w:rPr>
        <w:t>day of __</w:t>
      </w:r>
      <w:r>
        <w:rPr>
          <w:rFonts w:ascii="Times New Roman" w:hAnsi="Times New Roman" w:cs="Times New Roman"/>
          <w:b/>
          <w:bCs/>
          <w:sz w:val="20"/>
          <w:szCs w:val="20"/>
        </w:rPr>
        <w:t>_____</w:t>
      </w:r>
      <w:r w:rsidRPr="003B6777">
        <w:rPr>
          <w:rFonts w:ascii="Times New Roman" w:hAnsi="Times New Roman" w:cs="Times New Roman"/>
          <w:b/>
          <w:bCs/>
          <w:sz w:val="20"/>
          <w:szCs w:val="20"/>
        </w:rPr>
        <w:t>________, 2026.</w:t>
      </w:r>
    </w:p>
    <w:p w14:paraId="0F6D4A5F" w14:textId="77777777" w:rsidR="00F7240B" w:rsidRDefault="00F7240B">
      <w:pPr>
        <w:rPr>
          <w:rFonts w:ascii="Times New Roman" w:hAnsi="Times New Roman" w:cs="Times New Roman"/>
          <w:sz w:val="20"/>
          <w:szCs w:val="20"/>
        </w:rPr>
      </w:pPr>
    </w:p>
    <w:p w14:paraId="2D93768A" w14:textId="77777777" w:rsidR="003B6777" w:rsidRDefault="003B6777">
      <w:pPr>
        <w:rPr>
          <w:rFonts w:ascii="Times New Roman" w:hAnsi="Times New Roman" w:cs="Times New Roman"/>
          <w:sz w:val="20"/>
          <w:szCs w:val="20"/>
        </w:rPr>
      </w:pPr>
    </w:p>
    <w:p w14:paraId="58BE2ACF" w14:textId="29E46EFC" w:rsidR="003B6777" w:rsidRDefault="003B6777">
      <w:pPr>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w:t>
      </w:r>
    </w:p>
    <w:p w14:paraId="199EFE0E" w14:textId="64538C82" w:rsidR="003B6777" w:rsidRDefault="003B6777">
      <w:pPr>
        <w:rPr>
          <w:rFonts w:ascii="Times New Roman" w:hAnsi="Times New Roman" w:cs="Times New Roman"/>
          <w:sz w:val="20"/>
          <w:szCs w:val="20"/>
        </w:rPr>
      </w:pPr>
      <w:r>
        <w:rPr>
          <w:rFonts w:ascii="Times New Roman" w:hAnsi="Times New Roman" w:cs="Times New Roman"/>
          <w:sz w:val="20"/>
          <w:szCs w:val="20"/>
        </w:rPr>
        <w:t>[NAME], Chair, [COUNTY NAME] County Republican Central Committee</w:t>
      </w:r>
    </w:p>
    <w:p w14:paraId="2B1C0271" w14:textId="77777777" w:rsidR="003B6777" w:rsidRDefault="003B6777">
      <w:pPr>
        <w:rPr>
          <w:rFonts w:ascii="Times New Roman" w:hAnsi="Times New Roman" w:cs="Times New Roman"/>
          <w:sz w:val="20"/>
          <w:szCs w:val="20"/>
        </w:rPr>
      </w:pPr>
    </w:p>
    <w:p w14:paraId="1D7E7F1A" w14:textId="77777777" w:rsidR="003B6777" w:rsidRDefault="003B6777">
      <w:pPr>
        <w:rPr>
          <w:rFonts w:ascii="Times New Roman" w:hAnsi="Times New Roman" w:cs="Times New Roman"/>
          <w:sz w:val="20"/>
          <w:szCs w:val="20"/>
        </w:rPr>
      </w:pPr>
    </w:p>
    <w:p w14:paraId="19940334" w14:textId="77777777" w:rsidR="003B6777" w:rsidRDefault="003B6777" w:rsidP="003B6777">
      <w:pPr>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w:t>
      </w:r>
    </w:p>
    <w:p w14:paraId="6FFC3E1D" w14:textId="48D0E62D" w:rsidR="003B6777" w:rsidRDefault="003B6777" w:rsidP="003B6777">
      <w:pPr>
        <w:rPr>
          <w:rFonts w:ascii="Times New Roman" w:hAnsi="Times New Roman" w:cs="Times New Roman"/>
          <w:sz w:val="20"/>
          <w:szCs w:val="20"/>
        </w:rPr>
      </w:pPr>
      <w:r>
        <w:rPr>
          <w:rFonts w:ascii="Times New Roman" w:hAnsi="Times New Roman" w:cs="Times New Roman"/>
          <w:sz w:val="20"/>
          <w:szCs w:val="20"/>
        </w:rPr>
        <w:t>[NAME], Vice-Chair, [COUNTY NAME] County Republican Central Committee</w:t>
      </w:r>
    </w:p>
    <w:p w14:paraId="6533B5FB" w14:textId="77777777" w:rsidR="003B6777" w:rsidRDefault="003B6777">
      <w:pPr>
        <w:rPr>
          <w:rFonts w:ascii="Times New Roman" w:hAnsi="Times New Roman" w:cs="Times New Roman"/>
          <w:sz w:val="20"/>
          <w:szCs w:val="20"/>
        </w:rPr>
      </w:pPr>
    </w:p>
    <w:p w14:paraId="36CD3C86" w14:textId="77777777" w:rsidR="003B6777" w:rsidRDefault="003B6777">
      <w:pPr>
        <w:rPr>
          <w:rFonts w:ascii="Times New Roman" w:hAnsi="Times New Roman" w:cs="Times New Roman"/>
          <w:sz w:val="20"/>
          <w:szCs w:val="20"/>
        </w:rPr>
      </w:pPr>
    </w:p>
    <w:p w14:paraId="5E4B97FD" w14:textId="77777777" w:rsidR="003B6777" w:rsidRDefault="003B6777" w:rsidP="003B6777">
      <w:pPr>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w:t>
      </w:r>
    </w:p>
    <w:p w14:paraId="06102982" w14:textId="77F4674F" w:rsidR="003B6777" w:rsidRDefault="003B6777" w:rsidP="003B6777">
      <w:pPr>
        <w:rPr>
          <w:rFonts w:ascii="Times New Roman" w:hAnsi="Times New Roman" w:cs="Times New Roman"/>
          <w:sz w:val="20"/>
          <w:szCs w:val="20"/>
        </w:rPr>
      </w:pPr>
      <w:r>
        <w:rPr>
          <w:rFonts w:ascii="Times New Roman" w:hAnsi="Times New Roman" w:cs="Times New Roman"/>
          <w:sz w:val="20"/>
          <w:szCs w:val="20"/>
        </w:rPr>
        <w:t>[NAME], Secretary, [COUNTY NAME] County Republican Central Committee</w:t>
      </w:r>
    </w:p>
    <w:p w14:paraId="58A35BF9" w14:textId="77777777" w:rsidR="003B6777" w:rsidRDefault="003B6777">
      <w:pPr>
        <w:rPr>
          <w:rFonts w:ascii="Times New Roman" w:hAnsi="Times New Roman" w:cs="Times New Roman"/>
          <w:sz w:val="20"/>
          <w:szCs w:val="20"/>
        </w:rPr>
      </w:pPr>
    </w:p>
    <w:p w14:paraId="39F7EEE8" w14:textId="77777777" w:rsidR="003B6777" w:rsidRDefault="003B6777">
      <w:pPr>
        <w:rPr>
          <w:rFonts w:ascii="Times New Roman" w:hAnsi="Times New Roman" w:cs="Times New Roman"/>
          <w:sz w:val="20"/>
          <w:szCs w:val="20"/>
        </w:rPr>
      </w:pPr>
    </w:p>
    <w:p w14:paraId="5935FA8D" w14:textId="7B883391" w:rsidR="003B6777" w:rsidRDefault="003B6777">
      <w:pPr>
        <w:rPr>
          <w:rFonts w:ascii="Times New Roman" w:hAnsi="Times New Roman" w:cs="Times New Roman"/>
          <w:sz w:val="20"/>
          <w:szCs w:val="20"/>
        </w:rPr>
        <w:sectPr w:rsidR="003B6777">
          <w:pgSz w:w="12240" w:h="15840"/>
          <w:pgMar w:top="1440" w:right="1440" w:bottom="1440" w:left="1440" w:header="720" w:footer="720" w:gutter="0"/>
          <w:cols w:space="720"/>
          <w:docGrid w:linePitch="360"/>
        </w:sectPr>
      </w:pPr>
      <w:r>
        <w:rPr>
          <w:rFonts w:ascii="Times New Roman" w:hAnsi="Times New Roman" w:cs="Times New Roman"/>
          <w:sz w:val="20"/>
          <w:szCs w:val="20"/>
        </w:rPr>
        <w:t>Additional Signatories</w:t>
      </w:r>
    </w:p>
    <w:p w14:paraId="28F55C56" w14:textId="77777777" w:rsidR="003B6777" w:rsidRDefault="003B6777">
      <w:pPr>
        <w:rPr>
          <w:rFonts w:ascii="Times New Roman" w:hAnsi="Times New Roman" w:cs="Times New Roman"/>
          <w:sz w:val="20"/>
          <w:szCs w:val="20"/>
        </w:rPr>
      </w:pPr>
    </w:p>
    <w:p w14:paraId="6D91057D" w14:textId="77777777" w:rsidR="003B6777" w:rsidRDefault="003B6777">
      <w:pPr>
        <w:rPr>
          <w:rFonts w:ascii="Times New Roman" w:hAnsi="Times New Roman" w:cs="Times New Roman"/>
          <w:sz w:val="20"/>
          <w:szCs w:val="20"/>
        </w:rPr>
      </w:pPr>
    </w:p>
    <w:p w14:paraId="7D295E4B" w14:textId="0C24EA51" w:rsidR="003B6777" w:rsidRDefault="003B6777">
      <w:pPr>
        <w:rPr>
          <w:rFonts w:ascii="Times New Roman" w:hAnsi="Times New Roman" w:cs="Times New Roman"/>
          <w:sz w:val="20"/>
          <w:szCs w:val="20"/>
        </w:rPr>
      </w:pPr>
      <w:r>
        <w:rPr>
          <w:rFonts w:ascii="Times New Roman" w:hAnsi="Times New Roman" w:cs="Times New Roman"/>
          <w:sz w:val="20"/>
          <w:szCs w:val="20"/>
        </w:rPr>
        <w:t>__________________________________________</w:t>
      </w:r>
    </w:p>
    <w:p w14:paraId="057FC785" w14:textId="77777777" w:rsidR="003B6777" w:rsidRDefault="003B6777">
      <w:pPr>
        <w:rPr>
          <w:rFonts w:ascii="Times New Roman" w:hAnsi="Times New Roman" w:cs="Times New Roman"/>
          <w:sz w:val="20"/>
          <w:szCs w:val="20"/>
        </w:rPr>
      </w:pPr>
    </w:p>
    <w:p w14:paraId="4FF5AC96" w14:textId="77777777" w:rsidR="003B6777" w:rsidRDefault="003B6777">
      <w:pPr>
        <w:rPr>
          <w:rFonts w:ascii="Times New Roman" w:hAnsi="Times New Roman" w:cs="Times New Roman"/>
          <w:sz w:val="20"/>
          <w:szCs w:val="20"/>
        </w:rPr>
      </w:pPr>
    </w:p>
    <w:p w14:paraId="31050187" w14:textId="353E6605" w:rsidR="003B6777" w:rsidRDefault="003B6777">
      <w:pPr>
        <w:rPr>
          <w:rFonts w:ascii="Times New Roman" w:hAnsi="Times New Roman" w:cs="Times New Roman"/>
          <w:sz w:val="20"/>
          <w:szCs w:val="20"/>
        </w:rPr>
      </w:pPr>
      <w:r>
        <w:rPr>
          <w:rFonts w:ascii="Times New Roman" w:hAnsi="Times New Roman" w:cs="Times New Roman"/>
          <w:sz w:val="20"/>
          <w:szCs w:val="20"/>
        </w:rPr>
        <w:t>__________________________________________</w:t>
      </w:r>
    </w:p>
    <w:p w14:paraId="6D85E4C9" w14:textId="77777777" w:rsidR="003B6777" w:rsidRDefault="003B6777">
      <w:pPr>
        <w:rPr>
          <w:rFonts w:ascii="Times New Roman" w:hAnsi="Times New Roman" w:cs="Times New Roman"/>
          <w:sz w:val="20"/>
          <w:szCs w:val="20"/>
        </w:rPr>
      </w:pPr>
    </w:p>
    <w:p w14:paraId="2657EBCD" w14:textId="77777777" w:rsidR="003B6777" w:rsidRDefault="003B6777">
      <w:pPr>
        <w:rPr>
          <w:rFonts w:ascii="Times New Roman" w:hAnsi="Times New Roman" w:cs="Times New Roman"/>
          <w:sz w:val="20"/>
          <w:szCs w:val="20"/>
        </w:rPr>
      </w:pPr>
    </w:p>
    <w:p w14:paraId="45B2E5B1" w14:textId="6694739D" w:rsidR="003B6777" w:rsidRDefault="003B6777">
      <w:pPr>
        <w:rPr>
          <w:rFonts w:ascii="Times New Roman" w:hAnsi="Times New Roman" w:cs="Times New Roman"/>
          <w:sz w:val="20"/>
          <w:szCs w:val="20"/>
        </w:rPr>
      </w:pPr>
      <w:r>
        <w:rPr>
          <w:rFonts w:ascii="Times New Roman" w:hAnsi="Times New Roman" w:cs="Times New Roman"/>
          <w:sz w:val="20"/>
          <w:szCs w:val="20"/>
        </w:rPr>
        <w:t>__________________________________________</w:t>
      </w:r>
    </w:p>
    <w:p w14:paraId="50C3CF65" w14:textId="77777777" w:rsidR="003B6777" w:rsidRDefault="003B6777">
      <w:pPr>
        <w:rPr>
          <w:rFonts w:ascii="Times New Roman" w:hAnsi="Times New Roman" w:cs="Times New Roman"/>
          <w:sz w:val="20"/>
          <w:szCs w:val="20"/>
        </w:rPr>
      </w:pPr>
    </w:p>
    <w:p w14:paraId="370B2623" w14:textId="77777777" w:rsidR="003B6777" w:rsidRDefault="003B6777" w:rsidP="003B6777">
      <w:pPr>
        <w:rPr>
          <w:rFonts w:ascii="Times New Roman" w:hAnsi="Times New Roman" w:cs="Times New Roman"/>
          <w:sz w:val="20"/>
          <w:szCs w:val="20"/>
        </w:rPr>
      </w:pPr>
    </w:p>
    <w:p w14:paraId="41C2EB80" w14:textId="77777777" w:rsidR="003B6777" w:rsidRDefault="003B6777" w:rsidP="003B6777">
      <w:pPr>
        <w:rPr>
          <w:rFonts w:ascii="Times New Roman" w:hAnsi="Times New Roman" w:cs="Times New Roman"/>
          <w:sz w:val="20"/>
          <w:szCs w:val="20"/>
        </w:rPr>
      </w:pPr>
      <w:r>
        <w:rPr>
          <w:rFonts w:ascii="Times New Roman" w:hAnsi="Times New Roman" w:cs="Times New Roman"/>
          <w:sz w:val="20"/>
          <w:szCs w:val="20"/>
        </w:rPr>
        <w:t>__________________________________________</w:t>
      </w:r>
    </w:p>
    <w:p w14:paraId="6DD15EB8" w14:textId="77777777" w:rsidR="003B6777" w:rsidRDefault="003B6777" w:rsidP="003B6777">
      <w:pPr>
        <w:rPr>
          <w:rFonts w:ascii="Times New Roman" w:hAnsi="Times New Roman" w:cs="Times New Roman"/>
          <w:sz w:val="20"/>
          <w:szCs w:val="20"/>
        </w:rPr>
      </w:pPr>
    </w:p>
    <w:p w14:paraId="142BB527" w14:textId="77777777" w:rsidR="003B6777" w:rsidRDefault="003B6777" w:rsidP="003B6777">
      <w:pPr>
        <w:rPr>
          <w:rFonts w:ascii="Times New Roman" w:hAnsi="Times New Roman" w:cs="Times New Roman"/>
          <w:sz w:val="20"/>
          <w:szCs w:val="20"/>
        </w:rPr>
      </w:pPr>
    </w:p>
    <w:p w14:paraId="6BD159D4" w14:textId="77777777" w:rsidR="003B6777" w:rsidRDefault="003B6777" w:rsidP="003B6777">
      <w:pPr>
        <w:rPr>
          <w:rFonts w:ascii="Times New Roman" w:hAnsi="Times New Roman" w:cs="Times New Roman"/>
          <w:sz w:val="20"/>
          <w:szCs w:val="20"/>
        </w:rPr>
      </w:pPr>
      <w:r>
        <w:rPr>
          <w:rFonts w:ascii="Times New Roman" w:hAnsi="Times New Roman" w:cs="Times New Roman"/>
          <w:sz w:val="20"/>
          <w:szCs w:val="20"/>
        </w:rPr>
        <w:t>__________________________________________</w:t>
      </w:r>
    </w:p>
    <w:p w14:paraId="597010DA" w14:textId="77777777" w:rsidR="003B6777" w:rsidRDefault="003B6777" w:rsidP="003B6777">
      <w:pPr>
        <w:rPr>
          <w:rFonts w:ascii="Times New Roman" w:hAnsi="Times New Roman" w:cs="Times New Roman"/>
          <w:sz w:val="20"/>
          <w:szCs w:val="20"/>
        </w:rPr>
      </w:pPr>
    </w:p>
    <w:p w14:paraId="3B435855" w14:textId="77777777" w:rsidR="003B6777" w:rsidRDefault="003B6777" w:rsidP="003B6777">
      <w:pPr>
        <w:rPr>
          <w:rFonts w:ascii="Times New Roman" w:hAnsi="Times New Roman" w:cs="Times New Roman"/>
          <w:sz w:val="20"/>
          <w:szCs w:val="20"/>
        </w:rPr>
      </w:pPr>
    </w:p>
    <w:p w14:paraId="21A08641" w14:textId="77777777" w:rsidR="003B6777" w:rsidRDefault="003B6777" w:rsidP="003B6777">
      <w:pPr>
        <w:rPr>
          <w:rFonts w:ascii="Times New Roman" w:hAnsi="Times New Roman" w:cs="Times New Roman"/>
          <w:sz w:val="20"/>
          <w:szCs w:val="20"/>
        </w:rPr>
      </w:pPr>
      <w:r>
        <w:rPr>
          <w:rFonts w:ascii="Times New Roman" w:hAnsi="Times New Roman" w:cs="Times New Roman"/>
          <w:sz w:val="20"/>
          <w:szCs w:val="20"/>
        </w:rPr>
        <w:t>__________________________________________</w:t>
      </w:r>
    </w:p>
    <w:p w14:paraId="2C75B5B3" w14:textId="77777777" w:rsidR="003B6777" w:rsidRDefault="003B6777">
      <w:pPr>
        <w:rPr>
          <w:rFonts w:ascii="Times New Roman" w:hAnsi="Times New Roman" w:cs="Times New Roman"/>
          <w:sz w:val="20"/>
          <w:szCs w:val="20"/>
        </w:rPr>
      </w:pPr>
    </w:p>
    <w:p w14:paraId="2BBBACEC" w14:textId="77777777" w:rsidR="003B6777" w:rsidRDefault="003B6777" w:rsidP="003B6777">
      <w:pPr>
        <w:rPr>
          <w:rFonts w:ascii="Times New Roman" w:hAnsi="Times New Roman" w:cs="Times New Roman"/>
          <w:sz w:val="20"/>
          <w:szCs w:val="20"/>
        </w:rPr>
      </w:pPr>
    </w:p>
    <w:p w14:paraId="59E5A6C2" w14:textId="77777777" w:rsidR="003B6777" w:rsidRDefault="003B6777" w:rsidP="003B6777">
      <w:pPr>
        <w:rPr>
          <w:rFonts w:ascii="Times New Roman" w:hAnsi="Times New Roman" w:cs="Times New Roman"/>
          <w:sz w:val="20"/>
          <w:szCs w:val="20"/>
        </w:rPr>
      </w:pPr>
      <w:r>
        <w:rPr>
          <w:rFonts w:ascii="Times New Roman" w:hAnsi="Times New Roman" w:cs="Times New Roman"/>
          <w:sz w:val="20"/>
          <w:szCs w:val="20"/>
        </w:rPr>
        <w:t>__________________________________________</w:t>
      </w:r>
    </w:p>
    <w:p w14:paraId="5A3B5630" w14:textId="77777777" w:rsidR="003B6777" w:rsidRDefault="003B6777" w:rsidP="003B6777">
      <w:pPr>
        <w:rPr>
          <w:rFonts w:ascii="Times New Roman" w:hAnsi="Times New Roman" w:cs="Times New Roman"/>
          <w:sz w:val="20"/>
          <w:szCs w:val="20"/>
        </w:rPr>
      </w:pPr>
    </w:p>
    <w:p w14:paraId="316656FD" w14:textId="77777777" w:rsidR="003B6777" w:rsidRDefault="003B6777" w:rsidP="003B6777">
      <w:pPr>
        <w:rPr>
          <w:rFonts w:ascii="Times New Roman" w:hAnsi="Times New Roman" w:cs="Times New Roman"/>
          <w:sz w:val="20"/>
          <w:szCs w:val="20"/>
        </w:rPr>
      </w:pPr>
    </w:p>
    <w:p w14:paraId="3E2402CC" w14:textId="77777777" w:rsidR="003B6777" w:rsidRDefault="003B6777" w:rsidP="003B6777">
      <w:pPr>
        <w:rPr>
          <w:rFonts w:ascii="Times New Roman" w:hAnsi="Times New Roman" w:cs="Times New Roman"/>
          <w:sz w:val="20"/>
          <w:szCs w:val="20"/>
        </w:rPr>
      </w:pPr>
      <w:r>
        <w:rPr>
          <w:rFonts w:ascii="Times New Roman" w:hAnsi="Times New Roman" w:cs="Times New Roman"/>
          <w:sz w:val="20"/>
          <w:szCs w:val="20"/>
        </w:rPr>
        <w:t>__________________________________________</w:t>
      </w:r>
    </w:p>
    <w:p w14:paraId="068C329D" w14:textId="77777777" w:rsidR="003B6777" w:rsidRDefault="003B6777" w:rsidP="003B6777">
      <w:pPr>
        <w:rPr>
          <w:rFonts w:ascii="Times New Roman" w:hAnsi="Times New Roman" w:cs="Times New Roman"/>
          <w:sz w:val="20"/>
          <w:szCs w:val="20"/>
        </w:rPr>
      </w:pPr>
    </w:p>
    <w:p w14:paraId="4B7E7718" w14:textId="77777777" w:rsidR="003B6777" w:rsidRDefault="003B6777" w:rsidP="003B6777">
      <w:pPr>
        <w:rPr>
          <w:rFonts w:ascii="Times New Roman" w:hAnsi="Times New Roman" w:cs="Times New Roman"/>
          <w:sz w:val="20"/>
          <w:szCs w:val="20"/>
        </w:rPr>
      </w:pPr>
    </w:p>
    <w:p w14:paraId="4DABA730" w14:textId="77777777" w:rsidR="003B6777" w:rsidRDefault="003B6777" w:rsidP="003B6777">
      <w:pPr>
        <w:rPr>
          <w:rFonts w:ascii="Times New Roman" w:hAnsi="Times New Roman" w:cs="Times New Roman"/>
          <w:sz w:val="20"/>
          <w:szCs w:val="20"/>
        </w:rPr>
      </w:pPr>
      <w:r>
        <w:rPr>
          <w:rFonts w:ascii="Times New Roman" w:hAnsi="Times New Roman" w:cs="Times New Roman"/>
          <w:sz w:val="20"/>
          <w:szCs w:val="20"/>
        </w:rPr>
        <w:t>__________________________________________</w:t>
      </w:r>
    </w:p>
    <w:p w14:paraId="4D39C39D" w14:textId="77777777" w:rsidR="003B6777" w:rsidRDefault="003B6777" w:rsidP="003B6777">
      <w:pPr>
        <w:rPr>
          <w:rFonts w:ascii="Times New Roman" w:hAnsi="Times New Roman" w:cs="Times New Roman"/>
          <w:sz w:val="20"/>
          <w:szCs w:val="20"/>
        </w:rPr>
      </w:pPr>
    </w:p>
    <w:p w14:paraId="57CBA8A4" w14:textId="77777777" w:rsidR="003B6777" w:rsidRDefault="003B6777" w:rsidP="003B6777">
      <w:pPr>
        <w:rPr>
          <w:rFonts w:ascii="Times New Roman" w:hAnsi="Times New Roman" w:cs="Times New Roman"/>
          <w:sz w:val="20"/>
          <w:szCs w:val="20"/>
        </w:rPr>
      </w:pPr>
    </w:p>
    <w:p w14:paraId="3C123C72" w14:textId="77777777" w:rsidR="003B6777" w:rsidRDefault="003B6777" w:rsidP="003B6777">
      <w:pPr>
        <w:rPr>
          <w:rFonts w:ascii="Times New Roman" w:hAnsi="Times New Roman" w:cs="Times New Roman"/>
          <w:sz w:val="20"/>
          <w:szCs w:val="20"/>
        </w:rPr>
      </w:pPr>
      <w:r>
        <w:rPr>
          <w:rFonts w:ascii="Times New Roman" w:hAnsi="Times New Roman" w:cs="Times New Roman"/>
          <w:sz w:val="20"/>
          <w:szCs w:val="20"/>
        </w:rPr>
        <w:t>__________________________________________</w:t>
      </w:r>
    </w:p>
    <w:p w14:paraId="22A5B629" w14:textId="77777777" w:rsidR="003B6777" w:rsidRDefault="003B6777" w:rsidP="003B6777">
      <w:pPr>
        <w:rPr>
          <w:rFonts w:ascii="Times New Roman" w:hAnsi="Times New Roman" w:cs="Times New Roman"/>
          <w:sz w:val="20"/>
          <w:szCs w:val="20"/>
        </w:rPr>
      </w:pPr>
    </w:p>
    <w:p w14:paraId="4A4A0714" w14:textId="77777777" w:rsidR="003B6777" w:rsidRDefault="003B6777" w:rsidP="003B6777">
      <w:pPr>
        <w:rPr>
          <w:rFonts w:ascii="Times New Roman" w:hAnsi="Times New Roman" w:cs="Times New Roman"/>
          <w:sz w:val="20"/>
          <w:szCs w:val="20"/>
        </w:rPr>
      </w:pPr>
    </w:p>
    <w:p w14:paraId="14FE6F59" w14:textId="77777777" w:rsidR="003B6777" w:rsidRDefault="003B6777" w:rsidP="003B6777">
      <w:pPr>
        <w:rPr>
          <w:rFonts w:ascii="Times New Roman" w:hAnsi="Times New Roman" w:cs="Times New Roman"/>
          <w:sz w:val="20"/>
          <w:szCs w:val="20"/>
        </w:rPr>
      </w:pPr>
      <w:r>
        <w:rPr>
          <w:rFonts w:ascii="Times New Roman" w:hAnsi="Times New Roman" w:cs="Times New Roman"/>
          <w:sz w:val="20"/>
          <w:szCs w:val="20"/>
        </w:rPr>
        <w:t>__________________________________________</w:t>
      </w:r>
    </w:p>
    <w:p w14:paraId="00025E16" w14:textId="77777777" w:rsidR="003B6777" w:rsidRDefault="003B6777" w:rsidP="003B6777">
      <w:pPr>
        <w:rPr>
          <w:rFonts w:ascii="Times New Roman" w:hAnsi="Times New Roman" w:cs="Times New Roman"/>
          <w:sz w:val="20"/>
          <w:szCs w:val="20"/>
        </w:rPr>
      </w:pPr>
    </w:p>
    <w:p w14:paraId="75E020AB" w14:textId="77777777" w:rsidR="003B6777" w:rsidRDefault="003B6777" w:rsidP="003B6777">
      <w:pPr>
        <w:rPr>
          <w:rFonts w:ascii="Times New Roman" w:hAnsi="Times New Roman" w:cs="Times New Roman"/>
          <w:sz w:val="20"/>
          <w:szCs w:val="20"/>
        </w:rPr>
      </w:pPr>
    </w:p>
    <w:p w14:paraId="3252468C" w14:textId="77777777" w:rsidR="003B6777" w:rsidRDefault="003B6777" w:rsidP="003B6777">
      <w:pPr>
        <w:rPr>
          <w:rFonts w:ascii="Times New Roman" w:hAnsi="Times New Roman" w:cs="Times New Roman"/>
          <w:sz w:val="20"/>
          <w:szCs w:val="20"/>
        </w:rPr>
      </w:pPr>
      <w:r>
        <w:rPr>
          <w:rFonts w:ascii="Times New Roman" w:hAnsi="Times New Roman" w:cs="Times New Roman"/>
          <w:sz w:val="20"/>
          <w:szCs w:val="20"/>
        </w:rPr>
        <w:t>__________________________________________</w:t>
      </w:r>
    </w:p>
    <w:p w14:paraId="2D5945B7" w14:textId="77777777" w:rsidR="003B6777" w:rsidRDefault="003B6777" w:rsidP="003B6777">
      <w:pPr>
        <w:rPr>
          <w:rFonts w:ascii="Times New Roman" w:hAnsi="Times New Roman" w:cs="Times New Roman"/>
          <w:sz w:val="20"/>
          <w:szCs w:val="20"/>
        </w:rPr>
      </w:pPr>
    </w:p>
    <w:p w14:paraId="74ED8E23" w14:textId="0A196C39" w:rsidR="003B6777" w:rsidRDefault="003B6777" w:rsidP="003B6777">
      <w:pPr>
        <w:rPr>
          <w:rFonts w:ascii="Times New Roman" w:hAnsi="Times New Roman" w:cs="Times New Roman"/>
          <w:sz w:val="20"/>
          <w:szCs w:val="20"/>
        </w:rPr>
      </w:pPr>
    </w:p>
    <w:p w14:paraId="0C59843A" w14:textId="64369C20" w:rsidR="006B7D8E" w:rsidRDefault="006B7D8E" w:rsidP="003B6777">
      <w:pPr>
        <w:rPr>
          <w:rFonts w:ascii="Times New Roman" w:hAnsi="Times New Roman" w:cs="Times New Roman"/>
          <w:sz w:val="20"/>
          <w:szCs w:val="20"/>
        </w:rPr>
      </w:pPr>
    </w:p>
    <w:p w14:paraId="33112EFB" w14:textId="77777777" w:rsidR="003F5BE7" w:rsidRDefault="003F5BE7" w:rsidP="003B6777">
      <w:pPr>
        <w:rPr>
          <w:rFonts w:ascii="Times New Roman" w:hAnsi="Times New Roman" w:cs="Times New Roman"/>
          <w:sz w:val="20"/>
          <w:szCs w:val="20"/>
        </w:rPr>
      </w:pPr>
    </w:p>
    <w:p w14:paraId="243A6764" w14:textId="3E79BD12" w:rsidR="003F5BE7" w:rsidRDefault="003F5BE7" w:rsidP="003B6777">
      <w:pPr>
        <w:rPr>
          <w:rFonts w:ascii="Times New Roman" w:hAnsi="Times New Roman" w:cs="Times New Roman"/>
          <w:sz w:val="20"/>
          <w:szCs w:val="20"/>
        </w:rPr>
      </w:pPr>
    </w:p>
    <w:p w14:paraId="5F5724F8" w14:textId="77777777" w:rsidR="00215804" w:rsidRDefault="00215804" w:rsidP="003B6777">
      <w:pPr>
        <w:rPr>
          <w:rFonts w:ascii="Times New Roman" w:hAnsi="Times New Roman" w:cs="Times New Roman"/>
          <w:sz w:val="20"/>
          <w:szCs w:val="20"/>
        </w:rPr>
      </w:pPr>
      <w:bookmarkStart w:id="0" w:name="_GoBack"/>
      <w:bookmarkEnd w:id="0"/>
    </w:p>
    <w:p w14:paraId="54D450E0" w14:textId="7D8F4F29" w:rsidR="003B6777" w:rsidRDefault="003B6777" w:rsidP="003B6777">
      <w:pPr>
        <w:rPr>
          <w:rFonts w:ascii="Times New Roman" w:hAnsi="Times New Roman" w:cs="Times New Roman"/>
          <w:sz w:val="20"/>
          <w:szCs w:val="20"/>
        </w:rPr>
      </w:pPr>
      <w:r>
        <w:rPr>
          <w:rFonts w:ascii="Times New Roman" w:hAnsi="Times New Roman" w:cs="Times New Roman"/>
          <w:sz w:val="20"/>
          <w:szCs w:val="20"/>
        </w:rPr>
        <w:t>__________________________________________</w:t>
      </w:r>
      <w:r w:rsidR="00CF57C8">
        <w:rPr>
          <w:rFonts w:ascii="Times New Roman" w:hAnsi="Times New Roman" w:cs="Times New Roman"/>
          <w:sz w:val="20"/>
          <w:szCs w:val="20"/>
        </w:rPr>
        <w:br/>
      </w:r>
    </w:p>
    <w:p w14:paraId="698B13A8" w14:textId="77777777" w:rsidR="003B6777" w:rsidRDefault="003B6777" w:rsidP="003B6777">
      <w:pPr>
        <w:rPr>
          <w:rFonts w:ascii="Times New Roman" w:hAnsi="Times New Roman" w:cs="Times New Roman"/>
          <w:sz w:val="20"/>
          <w:szCs w:val="20"/>
        </w:rPr>
      </w:pPr>
    </w:p>
    <w:p w14:paraId="177E0ED7" w14:textId="77777777" w:rsidR="003B6777" w:rsidRDefault="003B6777" w:rsidP="003B6777">
      <w:pPr>
        <w:rPr>
          <w:rFonts w:ascii="Times New Roman" w:hAnsi="Times New Roman" w:cs="Times New Roman"/>
          <w:sz w:val="20"/>
          <w:szCs w:val="20"/>
        </w:rPr>
      </w:pPr>
      <w:r>
        <w:rPr>
          <w:rFonts w:ascii="Times New Roman" w:hAnsi="Times New Roman" w:cs="Times New Roman"/>
          <w:sz w:val="20"/>
          <w:szCs w:val="20"/>
        </w:rPr>
        <w:t>__________________________________________</w:t>
      </w:r>
    </w:p>
    <w:p w14:paraId="5A0C1CC7" w14:textId="77777777" w:rsidR="003B6777" w:rsidRDefault="003B6777" w:rsidP="003B6777">
      <w:pPr>
        <w:rPr>
          <w:rFonts w:ascii="Times New Roman" w:hAnsi="Times New Roman" w:cs="Times New Roman"/>
          <w:sz w:val="20"/>
          <w:szCs w:val="20"/>
        </w:rPr>
      </w:pPr>
    </w:p>
    <w:p w14:paraId="1DB8F3DC" w14:textId="77777777" w:rsidR="003B6777" w:rsidRDefault="003B6777" w:rsidP="003B6777">
      <w:pPr>
        <w:rPr>
          <w:rFonts w:ascii="Times New Roman" w:hAnsi="Times New Roman" w:cs="Times New Roman"/>
          <w:sz w:val="20"/>
          <w:szCs w:val="20"/>
        </w:rPr>
      </w:pPr>
    </w:p>
    <w:p w14:paraId="5B6FF22C" w14:textId="77777777" w:rsidR="003B6777" w:rsidRDefault="003B6777" w:rsidP="003B6777">
      <w:pPr>
        <w:rPr>
          <w:rFonts w:ascii="Times New Roman" w:hAnsi="Times New Roman" w:cs="Times New Roman"/>
          <w:sz w:val="20"/>
          <w:szCs w:val="20"/>
        </w:rPr>
      </w:pPr>
      <w:r>
        <w:rPr>
          <w:rFonts w:ascii="Times New Roman" w:hAnsi="Times New Roman" w:cs="Times New Roman"/>
          <w:sz w:val="20"/>
          <w:szCs w:val="20"/>
        </w:rPr>
        <w:t>__________________________________________</w:t>
      </w:r>
    </w:p>
    <w:p w14:paraId="70AA651D" w14:textId="77777777" w:rsidR="003B6777" w:rsidRDefault="003B6777" w:rsidP="003B6777">
      <w:pPr>
        <w:rPr>
          <w:rFonts w:ascii="Times New Roman" w:hAnsi="Times New Roman" w:cs="Times New Roman"/>
          <w:sz w:val="20"/>
          <w:szCs w:val="20"/>
        </w:rPr>
      </w:pPr>
    </w:p>
    <w:p w14:paraId="17B9D781" w14:textId="77777777" w:rsidR="003B6777" w:rsidRDefault="003B6777" w:rsidP="003B6777">
      <w:pPr>
        <w:rPr>
          <w:rFonts w:ascii="Times New Roman" w:hAnsi="Times New Roman" w:cs="Times New Roman"/>
          <w:sz w:val="20"/>
          <w:szCs w:val="20"/>
        </w:rPr>
      </w:pPr>
    </w:p>
    <w:p w14:paraId="53F5EF49" w14:textId="77777777" w:rsidR="003B6777" w:rsidRDefault="003B6777" w:rsidP="003B6777">
      <w:pPr>
        <w:rPr>
          <w:rFonts w:ascii="Times New Roman" w:hAnsi="Times New Roman" w:cs="Times New Roman"/>
          <w:sz w:val="20"/>
          <w:szCs w:val="20"/>
        </w:rPr>
      </w:pPr>
      <w:r>
        <w:rPr>
          <w:rFonts w:ascii="Times New Roman" w:hAnsi="Times New Roman" w:cs="Times New Roman"/>
          <w:sz w:val="20"/>
          <w:szCs w:val="20"/>
        </w:rPr>
        <w:t>__________________________________________</w:t>
      </w:r>
    </w:p>
    <w:p w14:paraId="1CE9B723" w14:textId="77777777" w:rsidR="003B6777" w:rsidRDefault="003B6777" w:rsidP="003B6777">
      <w:pPr>
        <w:rPr>
          <w:rFonts w:ascii="Times New Roman" w:hAnsi="Times New Roman" w:cs="Times New Roman"/>
          <w:sz w:val="20"/>
          <w:szCs w:val="20"/>
        </w:rPr>
      </w:pPr>
    </w:p>
    <w:p w14:paraId="4D23779B" w14:textId="77777777" w:rsidR="003B6777" w:rsidRDefault="003B6777" w:rsidP="003B6777">
      <w:pPr>
        <w:rPr>
          <w:rFonts w:ascii="Times New Roman" w:hAnsi="Times New Roman" w:cs="Times New Roman"/>
          <w:sz w:val="20"/>
          <w:szCs w:val="20"/>
        </w:rPr>
      </w:pPr>
    </w:p>
    <w:p w14:paraId="64B0507F" w14:textId="77777777" w:rsidR="003B6777" w:rsidRDefault="003B6777" w:rsidP="003B6777">
      <w:pPr>
        <w:rPr>
          <w:rFonts w:ascii="Times New Roman" w:hAnsi="Times New Roman" w:cs="Times New Roman"/>
          <w:sz w:val="20"/>
          <w:szCs w:val="20"/>
        </w:rPr>
      </w:pPr>
      <w:r>
        <w:rPr>
          <w:rFonts w:ascii="Times New Roman" w:hAnsi="Times New Roman" w:cs="Times New Roman"/>
          <w:sz w:val="20"/>
          <w:szCs w:val="20"/>
        </w:rPr>
        <w:t>__________________________________________</w:t>
      </w:r>
    </w:p>
    <w:p w14:paraId="5B0CF426" w14:textId="77777777" w:rsidR="003B6777" w:rsidRDefault="003B6777" w:rsidP="003B6777">
      <w:pPr>
        <w:rPr>
          <w:rFonts w:ascii="Times New Roman" w:hAnsi="Times New Roman" w:cs="Times New Roman"/>
          <w:sz w:val="20"/>
          <w:szCs w:val="20"/>
        </w:rPr>
      </w:pPr>
    </w:p>
    <w:p w14:paraId="1AFF31BF" w14:textId="77777777" w:rsidR="003B6777" w:rsidRDefault="003B6777" w:rsidP="003B6777">
      <w:pPr>
        <w:rPr>
          <w:rFonts w:ascii="Times New Roman" w:hAnsi="Times New Roman" w:cs="Times New Roman"/>
          <w:sz w:val="20"/>
          <w:szCs w:val="20"/>
        </w:rPr>
      </w:pPr>
    </w:p>
    <w:p w14:paraId="4B241AFE" w14:textId="77777777" w:rsidR="003B6777" w:rsidRDefault="003B6777" w:rsidP="003B6777">
      <w:pPr>
        <w:rPr>
          <w:rFonts w:ascii="Times New Roman" w:hAnsi="Times New Roman" w:cs="Times New Roman"/>
          <w:sz w:val="20"/>
          <w:szCs w:val="20"/>
        </w:rPr>
      </w:pPr>
      <w:r>
        <w:rPr>
          <w:rFonts w:ascii="Times New Roman" w:hAnsi="Times New Roman" w:cs="Times New Roman"/>
          <w:sz w:val="20"/>
          <w:szCs w:val="20"/>
        </w:rPr>
        <w:t>__________________________________________</w:t>
      </w:r>
    </w:p>
    <w:p w14:paraId="5872C3AF" w14:textId="77777777" w:rsidR="003B6777" w:rsidRDefault="003B6777" w:rsidP="003B6777">
      <w:pPr>
        <w:rPr>
          <w:rFonts w:ascii="Times New Roman" w:hAnsi="Times New Roman" w:cs="Times New Roman"/>
          <w:sz w:val="20"/>
          <w:szCs w:val="20"/>
        </w:rPr>
      </w:pPr>
    </w:p>
    <w:p w14:paraId="4D84B0AC" w14:textId="77777777" w:rsidR="003B6777" w:rsidRDefault="003B6777" w:rsidP="003B6777">
      <w:pPr>
        <w:rPr>
          <w:rFonts w:ascii="Times New Roman" w:hAnsi="Times New Roman" w:cs="Times New Roman"/>
          <w:sz w:val="20"/>
          <w:szCs w:val="20"/>
        </w:rPr>
      </w:pPr>
    </w:p>
    <w:p w14:paraId="45C9EADD" w14:textId="77777777" w:rsidR="003B6777" w:rsidRDefault="003B6777" w:rsidP="003B6777">
      <w:pPr>
        <w:rPr>
          <w:rFonts w:ascii="Times New Roman" w:hAnsi="Times New Roman" w:cs="Times New Roman"/>
          <w:sz w:val="20"/>
          <w:szCs w:val="20"/>
        </w:rPr>
      </w:pPr>
      <w:r>
        <w:rPr>
          <w:rFonts w:ascii="Times New Roman" w:hAnsi="Times New Roman" w:cs="Times New Roman"/>
          <w:sz w:val="20"/>
          <w:szCs w:val="20"/>
        </w:rPr>
        <w:t>__________________________________________</w:t>
      </w:r>
    </w:p>
    <w:p w14:paraId="6E43F567" w14:textId="77777777" w:rsidR="003B6777" w:rsidRDefault="003B6777" w:rsidP="003B6777">
      <w:pPr>
        <w:rPr>
          <w:rFonts w:ascii="Times New Roman" w:hAnsi="Times New Roman" w:cs="Times New Roman"/>
          <w:sz w:val="20"/>
          <w:szCs w:val="20"/>
        </w:rPr>
      </w:pPr>
    </w:p>
    <w:p w14:paraId="402A5772" w14:textId="77777777" w:rsidR="003B6777" w:rsidRDefault="003B6777" w:rsidP="003B6777">
      <w:pPr>
        <w:rPr>
          <w:rFonts w:ascii="Times New Roman" w:hAnsi="Times New Roman" w:cs="Times New Roman"/>
          <w:sz w:val="20"/>
          <w:szCs w:val="20"/>
        </w:rPr>
      </w:pPr>
    </w:p>
    <w:p w14:paraId="336980F7" w14:textId="77777777" w:rsidR="003B6777" w:rsidRDefault="003B6777" w:rsidP="003B6777">
      <w:pPr>
        <w:rPr>
          <w:rFonts w:ascii="Times New Roman" w:hAnsi="Times New Roman" w:cs="Times New Roman"/>
          <w:sz w:val="20"/>
          <w:szCs w:val="20"/>
        </w:rPr>
      </w:pPr>
      <w:r>
        <w:rPr>
          <w:rFonts w:ascii="Times New Roman" w:hAnsi="Times New Roman" w:cs="Times New Roman"/>
          <w:sz w:val="20"/>
          <w:szCs w:val="20"/>
        </w:rPr>
        <w:t>__________________________________________</w:t>
      </w:r>
    </w:p>
    <w:p w14:paraId="71854152" w14:textId="77777777" w:rsidR="003B6777" w:rsidRDefault="003B6777" w:rsidP="003B6777">
      <w:pPr>
        <w:rPr>
          <w:rFonts w:ascii="Times New Roman" w:hAnsi="Times New Roman" w:cs="Times New Roman"/>
          <w:sz w:val="20"/>
          <w:szCs w:val="20"/>
        </w:rPr>
      </w:pPr>
    </w:p>
    <w:p w14:paraId="2027CC78" w14:textId="77777777" w:rsidR="003B6777" w:rsidRDefault="003B6777" w:rsidP="003B6777">
      <w:pPr>
        <w:rPr>
          <w:rFonts w:ascii="Times New Roman" w:hAnsi="Times New Roman" w:cs="Times New Roman"/>
          <w:sz w:val="20"/>
          <w:szCs w:val="20"/>
        </w:rPr>
      </w:pPr>
    </w:p>
    <w:p w14:paraId="31DBDDCE" w14:textId="77777777" w:rsidR="003B6777" w:rsidRDefault="003B6777" w:rsidP="003B6777">
      <w:pPr>
        <w:rPr>
          <w:rFonts w:ascii="Times New Roman" w:hAnsi="Times New Roman" w:cs="Times New Roman"/>
          <w:sz w:val="20"/>
          <w:szCs w:val="20"/>
        </w:rPr>
      </w:pPr>
      <w:r>
        <w:rPr>
          <w:rFonts w:ascii="Times New Roman" w:hAnsi="Times New Roman" w:cs="Times New Roman"/>
          <w:sz w:val="20"/>
          <w:szCs w:val="20"/>
        </w:rPr>
        <w:t>__________________________________________</w:t>
      </w:r>
    </w:p>
    <w:p w14:paraId="5EFAB20D" w14:textId="77777777" w:rsidR="003B6777" w:rsidRDefault="003B6777" w:rsidP="003B6777">
      <w:pPr>
        <w:rPr>
          <w:rFonts w:ascii="Times New Roman" w:hAnsi="Times New Roman" w:cs="Times New Roman"/>
          <w:sz w:val="20"/>
          <w:szCs w:val="20"/>
        </w:rPr>
      </w:pPr>
    </w:p>
    <w:p w14:paraId="528D8060" w14:textId="77777777" w:rsidR="003B6777" w:rsidRDefault="003B6777" w:rsidP="003B6777">
      <w:pPr>
        <w:rPr>
          <w:rFonts w:ascii="Times New Roman" w:hAnsi="Times New Roman" w:cs="Times New Roman"/>
          <w:sz w:val="20"/>
          <w:szCs w:val="20"/>
        </w:rPr>
      </w:pPr>
    </w:p>
    <w:p w14:paraId="1982D30C" w14:textId="77777777" w:rsidR="003B6777" w:rsidRDefault="003B6777" w:rsidP="003B6777">
      <w:pPr>
        <w:rPr>
          <w:rFonts w:ascii="Times New Roman" w:hAnsi="Times New Roman" w:cs="Times New Roman"/>
          <w:sz w:val="20"/>
          <w:szCs w:val="20"/>
        </w:rPr>
      </w:pPr>
      <w:r>
        <w:rPr>
          <w:rFonts w:ascii="Times New Roman" w:hAnsi="Times New Roman" w:cs="Times New Roman"/>
          <w:sz w:val="20"/>
          <w:szCs w:val="20"/>
        </w:rPr>
        <w:t>__________________________________________</w:t>
      </w:r>
    </w:p>
    <w:p w14:paraId="4AE7239D" w14:textId="77777777" w:rsidR="003B6777" w:rsidRDefault="003B6777" w:rsidP="003B6777">
      <w:pPr>
        <w:rPr>
          <w:rFonts w:ascii="Times New Roman" w:hAnsi="Times New Roman" w:cs="Times New Roman"/>
          <w:sz w:val="20"/>
          <w:szCs w:val="20"/>
        </w:rPr>
      </w:pPr>
    </w:p>
    <w:p w14:paraId="204E16FA" w14:textId="77777777" w:rsidR="003B6777" w:rsidRDefault="003B6777" w:rsidP="003B6777">
      <w:pPr>
        <w:rPr>
          <w:rFonts w:ascii="Times New Roman" w:hAnsi="Times New Roman" w:cs="Times New Roman"/>
          <w:sz w:val="20"/>
          <w:szCs w:val="20"/>
        </w:rPr>
      </w:pPr>
    </w:p>
    <w:p w14:paraId="6ED43F99" w14:textId="77777777" w:rsidR="003B6777" w:rsidRDefault="003B6777" w:rsidP="003B6777">
      <w:pPr>
        <w:rPr>
          <w:rFonts w:ascii="Times New Roman" w:hAnsi="Times New Roman" w:cs="Times New Roman"/>
          <w:sz w:val="20"/>
          <w:szCs w:val="20"/>
        </w:rPr>
      </w:pPr>
      <w:r>
        <w:rPr>
          <w:rFonts w:ascii="Times New Roman" w:hAnsi="Times New Roman" w:cs="Times New Roman"/>
          <w:sz w:val="20"/>
          <w:szCs w:val="20"/>
        </w:rPr>
        <w:t>__________________________________________</w:t>
      </w:r>
    </w:p>
    <w:p w14:paraId="5F98B50F" w14:textId="77777777" w:rsidR="003B6777" w:rsidRDefault="003B6777" w:rsidP="003B6777">
      <w:pPr>
        <w:rPr>
          <w:rFonts w:ascii="Times New Roman" w:hAnsi="Times New Roman" w:cs="Times New Roman"/>
          <w:sz w:val="20"/>
          <w:szCs w:val="20"/>
        </w:rPr>
      </w:pPr>
    </w:p>
    <w:p w14:paraId="0066F09F" w14:textId="77777777" w:rsidR="003B6777" w:rsidRDefault="003B6777" w:rsidP="003B6777">
      <w:pPr>
        <w:rPr>
          <w:rFonts w:ascii="Times New Roman" w:hAnsi="Times New Roman" w:cs="Times New Roman"/>
          <w:sz w:val="20"/>
          <w:szCs w:val="20"/>
        </w:rPr>
      </w:pPr>
    </w:p>
    <w:p w14:paraId="71BE51E9" w14:textId="4916EB74" w:rsidR="003B6777" w:rsidRDefault="003B6777" w:rsidP="003B6777">
      <w:pPr>
        <w:rPr>
          <w:rFonts w:ascii="Times New Roman" w:hAnsi="Times New Roman" w:cs="Times New Roman"/>
          <w:sz w:val="20"/>
          <w:szCs w:val="20"/>
        </w:rPr>
      </w:pPr>
      <w:r>
        <w:rPr>
          <w:rFonts w:ascii="Times New Roman" w:hAnsi="Times New Roman" w:cs="Times New Roman"/>
          <w:sz w:val="20"/>
          <w:szCs w:val="20"/>
        </w:rPr>
        <w:t>__________________________________________</w:t>
      </w:r>
    </w:p>
    <w:p w14:paraId="2045FB4D" w14:textId="77777777" w:rsidR="006B7D8E" w:rsidRDefault="006B7D8E" w:rsidP="003B6777">
      <w:pPr>
        <w:rPr>
          <w:rFonts w:ascii="Times New Roman" w:hAnsi="Times New Roman" w:cs="Times New Roman"/>
          <w:sz w:val="20"/>
          <w:szCs w:val="20"/>
        </w:rPr>
        <w:sectPr w:rsidR="006B7D8E" w:rsidSect="003B6777">
          <w:type w:val="continuous"/>
          <w:pgSz w:w="12240" w:h="15840"/>
          <w:pgMar w:top="1440" w:right="1440" w:bottom="1440" w:left="1440" w:header="720" w:footer="720" w:gutter="0"/>
          <w:cols w:num="2" w:space="720"/>
          <w:docGrid w:linePitch="360"/>
        </w:sectPr>
      </w:pPr>
    </w:p>
    <w:p w14:paraId="62DD5322" w14:textId="77777777" w:rsidR="006B7D8E" w:rsidRPr="006B7D8E" w:rsidRDefault="006B7D8E" w:rsidP="006B7D8E">
      <w:pPr>
        <w:rPr>
          <w:rFonts w:ascii="Arial" w:eastAsia="Times New Roman" w:hAnsi="Arial" w:cs="Arial"/>
          <w:kern w:val="0"/>
          <w:sz w:val="20"/>
          <w:szCs w:val="20"/>
          <w14:ligatures w14:val="none"/>
        </w:rPr>
      </w:pPr>
      <w:r w:rsidRPr="006B7D8E">
        <w:rPr>
          <w:rFonts w:ascii="Arial" w:eastAsia="Times New Roman" w:hAnsi="Arial" w:cs="Arial"/>
          <w:kern w:val="0"/>
          <w:sz w:val="20"/>
          <w:szCs w:val="20"/>
          <w14:ligatures w14:val="none"/>
        </w:rPr>
        <w:lastRenderedPageBreak/>
        <w:t>Good Morning Patriots,</w:t>
      </w:r>
    </w:p>
    <w:p w14:paraId="5FCB1F38" w14:textId="77777777" w:rsidR="006B7D8E" w:rsidRPr="006B7D8E" w:rsidRDefault="006B7D8E" w:rsidP="006B7D8E">
      <w:pPr>
        <w:rPr>
          <w:rFonts w:ascii="Arial" w:eastAsia="Times New Roman" w:hAnsi="Arial" w:cs="Arial"/>
          <w:kern w:val="0"/>
          <w:sz w:val="20"/>
          <w:szCs w:val="20"/>
          <w14:ligatures w14:val="none"/>
        </w:rPr>
      </w:pPr>
    </w:p>
    <w:p w14:paraId="0E79A407" w14:textId="77777777" w:rsidR="006B7D8E" w:rsidRPr="006B7D8E" w:rsidRDefault="006B7D8E" w:rsidP="006B7D8E">
      <w:pPr>
        <w:rPr>
          <w:rFonts w:ascii="Arial" w:eastAsia="Times New Roman" w:hAnsi="Arial" w:cs="Arial"/>
          <w:kern w:val="0"/>
          <w:sz w:val="20"/>
          <w:szCs w:val="20"/>
          <w14:ligatures w14:val="none"/>
        </w:rPr>
      </w:pPr>
      <w:r w:rsidRPr="006B7D8E">
        <w:rPr>
          <w:rFonts w:ascii="Arial" w:eastAsia="Times New Roman" w:hAnsi="Arial" w:cs="Arial"/>
          <w:color w:val="000000"/>
          <w:kern w:val="0"/>
          <w:sz w:val="20"/>
          <w:szCs w:val="20"/>
          <w14:ligatures w14:val="none"/>
        </w:rPr>
        <w:t xml:space="preserve">I received this from one of the patriots and removed the other names that were within the document.  It is not a product of </w:t>
      </w:r>
      <w:proofErr w:type="spellStart"/>
      <w:r w:rsidRPr="006B7D8E">
        <w:rPr>
          <w:rFonts w:ascii="Arial" w:eastAsia="Times New Roman" w:hAnsi="Arial" w:cs="Arial"/>
          <w:color w:val="000000"/>
          <w:kern w:val="0"/>
          <w:sz w:val="20"/>
          <w:szCs w:val="20"/>
          <w14:ligatures w14:val="none"/>
        </w:rPr>
        <w:t>FreeSoil</w:t>
      </w:r>
      <w:proofErr w:type="spellEnd"/>
      <w:r w:rsidRPr="006B7D8E">
        <w:rPr>
          <w:rFonts w:ascii="Arial" w:eastAsia="Times New Roman" w:hAnsi="Arial" w:cs="Arial"/>
          <w:color w:val="000000"/>
          <w:kern w:val="0"/>
          <w:sz w:val="20"/>
          <w:szCs w:val="20"/>
          <w14:ligatures w14:val="none"/>
        </w:rPr>
        <w:t xml:space="preserve"> Foundation, my only part is distribution.  </w:t>
      </w:r>
    </w:p>
    <w:p w14:paraId="6B965D9B" w14:textId="77777777" w:rsidR="006B7D8E" w:rsidRPr="006B7D8E" w:rsidRDefault="006B7D8E" w:rsidP="006B7D8E">
      <w:pPr>
        <w:rPr>
          <w:rFonts w:ascii="Arial" w:eastAsia="Times New Roman" w:hAnsi="Arial" w:cs="Arial"/>
          <w:color w:val="000000"/>
          <w:kern w:val="0"/>
          <w:sz w:val="20"/>
          <w:szCs w:val="20"/>
          <w14:ligatures w14:val="none"/>
        </w:rPr>
      </w:pPr>
    </w:p>
    <w:p w14:paraId="029204F0" w14:textId="77777777" w:rsidR="006B7D8E" w:rsidRPr="006B7D8E" w:rsidRDefault="006B7D8E" w:rsidP="006B7D8E">
      <w:pPr>
        <w:rPr>
          <w:rFonts w:ascii="Arial" w:eastAsia="Times New Roman" w:hAnsi="Arial" w:cs="Arial"/>
          <w:color w:val="000000"/>
          <w:kern w:val="0"/>
          <w:sz w:val="20"/>
          <w:szCs w:val="20"/>
          <w14:ligatures w14:val="none"/>
        </w:rPr>
      </w:pPr>
      <w:proofErr w:type="spellStart"/>
      <w:r w:rsidRPr="006B7D8E">
        <w:rPr>
          <w:rFonts w:ascii="Arial" w:eastAsia="Times New Roman" w:hAnsi="Arial" w:cs="Arial"/>
          <w:color w:val="000000"/>
          <w:kern w:val="0"/>
          <w:sz w:val="20"/>
          <w:szCs w:val="20"/>
          <w14:ligatures w14:val="none"/>
        </w:rPr>
        <w:t>FreeSoil</w:t>
      </w:r>
      <w:proofErr w:type="spellEnd"/>
      <w:r w:rsidRPr="006B7D8E">
        <w:rPr>
          <w:rFonts w:ascii="Arial" w:eastAsia="Times New Roman" w:hAnsi="Arial" w:cs="Arial"/>
          <w:color w:val="000000"/>
          <w:kern w:val="0"/>
          <w:sz w:val="20"/>
          <w:szCs w:val="20"/>
          <w14:ligatures w14:val="none"/>
        </w:rPr>
        <w:t xml:space="preserve"> Foundation does not support a blanket censure of others, </w:t>
      </w:r>
      <w:proofErr w:type="spellStart"/>
      <w:r w:rsidRPr="006B7D8E">
        <w:rPr>
          <w:rFonts w:ascii="Arial" w:eastAsia="Times New Roman" w:hAnsi="Arial" w:cs="Arial"/>
          <w:color w:val="000000"/>
          <w:kern w:val="0"/>
          <w:sz w:val="20"/>
          <w:szCs w:val="20"/>
          <w14:ligatures w14:val="none"/>
        </w:rPr>
        <w:t>Klemish</w:t>
      </w:r>
      <w:proofErr w:type="spellEnd"/>
      <w:r w:rsidRPr="006B7D8E">
        <w:rPr>
          <w:rFonts w:ascii="Arial" w:eastAsia="Times New Roman" w:hAnsi="Arial" w:cs="Arial"/>
          <w:color w:val="000000"/>
          <w:kern w:val="0"/>
          <w:sz w:val="20"/>
          <w:szCs w:val="20"/>
          <w14:ligatures w14:val="none"/>
        </w:rPr>
        <w:t xml:space="preserve"> made the decision and he alone should be censured.   </w:t>
      </w:r>
    </w:p>
    <w:p w14:paraId="36D427F5" w14:textId="77777777" w:rsidR="006B7D8E" w:rsidRPr="006B7D8E" w:rsidRDefault="006B7D8E" w:rsidP="006B7D8E">
      <w:pPr>
        <w:rPr>
          <w:rFonts w:ascii="Arial" w:eastAsia="Times New Roman" w:hAnsi="Arial" w:cs="Arial"/>
          <w:color w:val="000000"/>
          <w:kern w:val="0"/>
          <w:sz w:val="20"/>
          <w:szCs w:val="20"/>
          <w14:ligatures w14:val="none"/>
        </w:rPr>
      </w:pPr>
    </w:p>
    <w:p w14:paraId="040DA166" w14:textId="4237DBF2" w:rsidR="006B7D8E" w:rsidRPr="006B7D8E" w:rsidRDefault="006B7D8E" w:rsidP="006B7D8E">
      <w:pPr>
        <w:rPr>
          <w:rFonts w:ascii="Arial" w:eastAsia="Times New Roman" w:hAnsi="Arial" w:cs="Arial"/>
          <w:color w:val="000000"/>
          <w:kern w:val="0"/>
          <w:sz w:val="20"/>
          <w:szCs w:val="20"/>
          <w14:ligatures w14:val="none"/>
        </w:rPr>
      </w:pPr>
      <w:r w:rsidRPr="006B7D8E">
        <w:rPr>
          <w:rFonts w:ascii="Arial" w:eastAsia="Times New Roman" w:hAnsi="Arial" w:cs="Arial"/>
          <w:color w:val="000000"/>
          <w:kern w:val="0"/>
          <w:sz w:val="20"/>
          <w:szCs w:val="20"/>
          <w14:ligatures w14:val="none"/>
        </w:rPr>
        <w:t>Please forward to appropriate members of the central committee for action at their next</w:t>
      </w:r>
      <w:r w:rsidR="00D64FAB" w:rsidRPr="00D64FAB">
        <w:rPr>
          <w:rFonts w:ascii="Arial" w:eastAsia="Times New Roman" w:hAnsi="Arial" w:cs="Arial"/>
          <w:color w:val="000000"/>
          <w:kern w:val="0"/>
          <w:sz w:val="20"/>
          <w:szCs w:val="20"/>
          <w14:ligatures w14:val="none"/>
        </w:rPr>
        <w:t xml:space="preserve"> meeting</w:t>
      </w:r>
      <w:r w:rsidRPr="006B7D8E">
        <w:rPr>
          <w:rFonts w:ascii="Arial" w:eastAsia="Times New Roman" w:hAnsi="Arial" w:cs="Arial"/>
          <w:color w:val="000000"/>
          <w:kern w:val="0"/>
          <w:sz w:val="20"/>
          <w:szCs w:val="20"/>
          <w14:ligatures w14:val="none"/>
        </w:rPr>
        <w:t>.</w:t>
      </w:r>
    </w:p>
    <w:p w14:paraId="19F583CC" w14:textId="208CCA15" w:rsidR="006B7D8E" w:rsidRPr="006B7D8E" w:rsidRDefault="006B7D8E" w:rsidP="006B7D8E">
      <w:pPr>
        <w:rPr>
          <w:rFonts w:ascii="Arial" w:eastAsia="Times New Roman" w:hAnsi="Arial" w:cs="Arial"/>
          <w:kern w:val="0"/>
          <w:sz w:val="20"/>
          <w:szCs w:val="20"/>
          <w14:ligatures w14:val="none"/>
        </w:rPr>
      </w:pPr>
      <w:r w:rsidRPr="00D64FAB">
        <w:rPr>
          <w:rFonts w:ascii="Arial" w:eastAsia="Times New Roman" w:hAnsi="Arial" w:cs="Arial"/>
          <w:kern w:val="0"/>
          <w:sz w:val="20"/>
          <w:szCs w:val="20"/>
          <w14:ligatures w14:val="none"/>
        </w:rPr>
        <w:br/>
        <w:t>Robert Nazario</w:t>
      </w:r>
    </w:p>
    <w:p w14:paraId="0F538C99" w14:textId="3BA411A7" w:rsidR="006B7D8E" w:rsidRPr="00D64FAB" w:rsidRDefault="006B7D8E" w:rsidP="003B6777">
      <w:pPr>
        <w:rPr>
          <w:rFonts w:ascii="Arial" w:hAnsi="Arial" w:cs="Arial"/>
          <w:sz w:val="20"/>
          <w:szCs w:val="20"/>
        </w:rPr>
      </w:pPr>
    </w:p>
    <w:sectPr w:rsidR="006B7D8E" w:rsidRPr="00D64FAB" w:rsidSect="006B7D8E">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altName w:val="Calibri"/>
    <w:panose1 w:val="020B0604020202020204"/>
    <w:charset w:val="00"/>
    <w:family w:val="swiss"/>
    <w:pitch w:val="variable"/>
    <w:sig w:usb0="20000287" w:usb1="00000003" w:usb2="00000000" w:usb3="00000000" w:csb0="0000019F" w:csb1="00000000"/>
  </w:font>
  <w:font w:name="Aptos Display">
    <w:altName w:val="Calibri"/>
    <w:panose1 w:val="020B06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97ADB"/>
    <w:multiLevelType w:val="multilevel"/>
    <w:tmpl w:val="D58CD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777"/>
    <w:rsid w:val="00064A63"/>
    <w:rsid w:val="00076CB7"/>
    <w:rsid w:val="00215804"/>
    <w:rsid w:val="003B6777"/>
    <w:rsid w:val="003F5BE7"/>
    <w:rsid w:val="0060438A"/>
    <w:rsid w:val="00617B67"/>
    <w:rsid w:val="006B7D8E"/>
    <w:rsid w:val="007337FD"/>
    <w:rsid w:val="00C0527C"/>
    <w:rsid w:val="00CF57C8"/>
    <w:rsid w:val="00CF7EEB"/>
    <w:rsid w:val="00D64FAB"/>
    <w:rsid w:val="00E97B5A"/>
    <w:rsid w:val="00F7240B"/>
    <w:rsid w:val="00FD4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0E9A3"/>
  <w15:chartTrackingRefBased/>
  <w15:docId w15:val="{05A7983B-E49D-4411-B82A-41A47B63F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67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67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67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67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67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677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677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677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677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67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67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67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67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67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67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67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67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6777"/>
    <w:rPr>
      <w:rFonts w:eastAsiaTheme="majorEastAsia" w:cstheme="majorBidi"/>
      <w:color w:val="272727" w:themeColor="text1" w:themeTint="D8"/>
    </w:rPr>
  </w:style>
  <w:style w:type="paragraph" w:styleId="Title">
    <w:name w:val="Title"/>
    <w:basedOn w:val="Normal"/>
    <w:next w:val="Normal"/>
    <w:link w:val="TitleChar"/>
    <w:uiPriority w:val="10"/>
    <w:qFormat/>
    <w:rsid w:val="003B677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67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677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67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677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B6777"/>
    <w:rPr>
      <w:i/>
      <w:iCs/>
      <w:color w:val="404040" w:themeColor="text1" w:themeTint="BF"/>
    </w:rPr>
  </w:style>
  <w:style w:type="paragraph" w:styleId="ListParagraph">
    <w:name w:val="List Paragraph"/>
    <w:basedOn w:val="Normal"/>
    <w:uiPriority w:val="34"/>
    <w:qFormat/>
    <w:rsid w:val="003B6777"/>
    <w:pPr>
      <w:ind w:left="720"/>
      <w:contextualSpacing/>
    </w:pPr>
  </w:style>
  <w:style w:type="character" w:styleId="IntenseEmphasis">
    <w:name w:val="Intense Emphasis"/>
    <w:basedOn w:val="DefaultParagraphFont"/>
    <w:uiPriority w:val="21"/>
    <w:qFormat/>
    <w:rsid w:val="003B6777"/>
    <w:rPr>
      <w:i/>
      <w:iCs/>
      <w:color w:val="0F4761" w:themeColor="accent1" w:themeShade="BF"/>
    </w:rPr>
  </w:style>
  <w:style w:type="paragraph" w:styleId="IntenseQuote">
    <w:name w:val="Intense Quote"/>
    <w:basedOn w:val="Normal"/>
    <w:next w:val="Normal"/>
    <w:link w:val="IntenseQuoteChar"/>
    <w:uiPriority w:val="30"/>
    <w:qFormat/>
    <w:rsid w:val="003B67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6777"/>
    <w:rPr>
      <w:i/>
      <w:iCs/>
      <w:color w:val="0F4761" w:themeColor="accent1" w:themeShade="BF"/>
    </w:rPr>
  </w:style>
  <w:style w:type="character" w:styleId="IntenseReference">
    <w:name w:val="Intense Reference"/>
    <w:basedOn w:val="DefaultParagraphFont"/>
    <w:uiPriority w:val="32"/>
    <w:qFormat/>
    <w:rsid w:val="003B677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539241">
      <w:bodyDiv w:val="1"/>
      <w:marLeft w:val="0"/>
      <w:marRight w:val="0"/>
      <w:marTop w:val="0"/>
      <w:marBottom w:val="0"/>
      <w:divBdr>
        <w:top w:val="none" w:sz="0" w:space="0" w:color="auto"/>
        <w:left w:val="none" w:sz="0" w:space="0" w:color="auto"/>
        <w:bottom w:val="none" w:sz="0" w:space="0" w:color="auto"/>
        <w:right w:val="none" w:sz="0" w:space="0" w:color="auto"/>
      </w:divBdr>
      <w:divsChild>
        <w:div w:id="661390716">
          <w:marLeft w:val="0"/>
          <w:marRight w:val="0"/>
          <w:marTop w:val="0"/>
          <w:marBottom w:val="0"/>
          <w:divBdr>
            <w:top w:val="none" w:sz="0" w:space="0" w:color="auto"/>
            <w:left w:val="none" w:sz="0" w:space="0" w:color="auto"/>
            <w:bottom w:val="none" w:sz="0" w:space="0" w:color="auto"/>
            <w:right w:val="none" w:sz="0" w:space="0" w:color="auto"/>
          </w:divBdr>
        </w:div>
        <w:div w:id="1238786618">
          <w:marLeft w:val="0"/>
          <w:marRight w:val="0"/>
          <w:marTop w:val="0"/>
          <w:marBottom w:val="0"/>
          <w:divBdr>
            <w:top w:val="none" w:sz="0" w:space="0" w:color="auto"/>
            <w:left w:val="none" w:sz="0" w:space="0" w:color="auto"/>
            <w:bottom w:val="none" w:sz="0" w:space="0" w:color="auto"/>
            <w:right w:val="none" w:sz="0" w:space="0" w:color="auto"/>
          </w:divBdr>
          <w:divsChild>
            <w:div w:id="1895502794">
              <w:marLeft w:val="0"/>
              <w:marRight w:val="0"/>
              <w:marTop w:val="0"/>
              <w:marBottom w:val="0"/>
              <w:divBdr>
                <w:top w:val="none" w:sz="0" w:space="0" w:color="auto"/>
                <w:left w:val="none" w:sz="0" w:space="0" w:color="auto"/>
                <w:bottom w:val="none" w:sz="0" w:space="0" w:color="auto"/>
                <w:right w:val="none" w:sz="0" w:space="0" w:color="auto"/>
              </w:divBdr>
            </w:div>
            <w:div w:id="706174023">
              <w:marLeft w:val="0"/>
              <w:marRight w:val="0"/>
              <w:marTop w:val="0"/>
              <w:marBottom w:val="0"/>
              <w:divBdr>
                <w:top w:val="none" w:sz="0" w:space="0" w:color="auto"/>
                <w:left w:val="none" w:sz="0" w:space="0" w:color="auto"/>
                <w:bottom w:val="none" w:sz="0" w:space="0" w:color="auto"/>
                <w:right w:val="none" w:sz="0" w:space="0" w:color="auto"/>
              </w:divBdr>
            </w:div>
            <w:div w:id="1015155230">
              <w:marLeft w:val="0"/>
              <w:marRight w:val="0"/>
              <w:marTop w:val="0"/>
              <w:marBottom w:val="0"/>
              <w:divBdr>
                <w:top w:val="none" w:sz="0" w:space="0" w:color="auto"/>
                <w:left w:val="none" w:sz="0" w:space="0" w:color="auto"/>
                <w:bottom w:val="none" w:sz="0" w:space="0" w:color="auto"/>
                <w:right w:val="none" w:sz="0" w:space="0" w:color="auto"/>
              </w:divBdr>
            </w:div>
            <w:div w:id="60013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48</TotalTime>
  <Pages>3</Pages>
  <Words>873</Words>
  <Characters>4977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Eschliman</dc:creator>
  <cp:keywords/>
  <dc:description/>
  <cp:lastModifiedBy>Robert</cp:lastModifiedBy>
  <cp:revision>9</cp:revision>
  <dcterms:created xsi:type="dcterms:W3CDTF">2026-01-07T16:06:00Z</dcterms:created>
  <dcterms:modified xsi:type="dcterms:W3CDTF">2026-01-07T19:08:00Z</dcterms:modified>
</cp:coreProperties>
</file>